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F12" w:rsidRDefault="00430211" w:rsidP="00430211">
      <w:pPr>
        <w:jc w:val="center"/>
        <w:rPr>
          <w:b/>
          <w:sz w:val="48"/>
          <w:szCs w:val="48"/>
          <w:highlight w:val="yellow"/>
        </w:rPr>
      </w:pPr>
      <w:r w:rsidRPr="00430211">
        <w:rPr>
          <w:b/>
          <w:sz w:val="48"/>
          <w:szCs w:val="48"/>
          <w:highlight w:val="yellow"/>
        </w:rPr>
        <w:t xml:space="preserve">FIVB COMO COMPLETAR </w:t>
      </w:r>
    </w:p>
    <w:p w:rsidR="00430211" w:rsidRDefault="00430211" w:rsidP="00430211">
      <w:pPr>
        <w:jc w:val="center"/>
        <w:rPr>
          <w:b/>
          <w:sz w:val="48"/>
          <w:szCs w:val="48"/>
        </w:rPr>
      </w:pPr>
      <w:r w:rsidRPr="00430211">
        <w:rPr>
          <w:b/>
          <w:sz w:val="48"/>
          <w:szCs w:val="48"/>
          <w:highlight w:val="yellow"/>
        </w:rPr>
        <w:t>EL PLAY CLEAN</w:t>
      </w:r>
    </w:p>
    <w:p w:rsidR="00B46F12" w:rsidRDefault="00B46F12" w:rsidP="00430211">
      <w:pPr>
        <w:jc w:val="center"/>
        <w:rPr>
          <w:b/>
          <w:sz w:val="48"/>
          <w:szCs w:val="48"/>
        </w:rPr>
      </w:pPr>
      <w:r>
        <w:rPr>
          <w:b/>
          <w:sz w:val="48"/>
          <w:szCs w:val="48"/>
        </w:rPr>
        <w:t xml:space="preserve">Y </w:t>
      </w:r>
    </w:p>
    <w:p w:rsidR="00B46F12" w:rsidRDefault="00B46F12" w:rsidP="00430211">
      <w:pPr>
        <w:jc w:val="center"/>
        <w:rPr>
          <w:b/>
          <w:sz w:val="48"/>
          <w:szCs w:val="48"/>
        </w:rPr>
      </w:pPr>
      <w:r w:rsidRPr="00B46F12">
        <w:rPr>
          <w:b/>
          <w:sz w:val="48"/>
          <w:szCs w:val="48"/>
          <w:highlight w:val="yellow"/>
        </w:rPr>
        <w:t>PREVENTION OF COMPETITION MANIPULATION</w:t>
      </w:r>
    </w:p>
    <w:p w:rsidR="00950E00" w:rsidRPr="00430211" w:rsidRDefault="00950E00" w:rsidP="00430211">
      <w:pPr>
        <w:jc w:val="center"/>
        <w:rPr>
          <w:b/>
          <w:sz w:val="48"/>
          <w:szCs w:val="48"/>
        </w:rPr>
      </w:pPr>
      <w:r w:rsidRPr="00950E00">
        <w:rPr>
          <w:b/>
          <w:sz w:val="48"/>
          <w:szCs w:val="48"/>
          <w:highlight w:val="green"/>
        </w:rPr>
        <w:t>LOS QUE TIENEN CERTIFICADO</w:t>
      </w:r>
      <w:r w:rsidR="00D955FF">
        <w:rPr>
          <w:b/>
          <w:sz w:val="48"/>
          <w:szCs w:val="48"/>
          <w:highlight w:val="green"/>
        </w:rPr>
        <w:t xml:space="preserve"> </w:t>
      </w:r>
      <w:r w:rsidR="00B46F12">
        <w:rPr>
          <w:b/>
          <w:sz w:val="48"/>
          <w:szCs w:val="48"/>
          <w:highlight w:val="green"/>
        </w:rPr>
        <w:t xml:space="preserve">PLAY CLEAN </w:t>
      </w:r>
      <w:r w:rsidR="00D955FF">
        <w:rPr>
          <w:b/>
          <w:sz w:val="48"/>
          <w:szCs w:val="48"/>
          <w:highlight w:val="green"/>
        </w:rPr>
        <w:t>EMITIDO</w:t>
      </w:r>
      <w:r w:rsidRPr="00950E00">
        <w:rPr>
          <w:b/>
          <w:sz w:val="48"/>
          <w:szCs w:val="48"/>
          <w:highlight w:val="green"/>
        </w:rPr>
        <w:t xml:space="preserve"> A PARTIR DEL 20</w:t>
      </w:r>
      <w:r w:rsidR="00D955FF">
        <w:rPr>
          <w:b/>
          <w:sz w:val="48"/>
          <w:szCs w:val="48"/>
          <w:highlight w:val="green"/>
        </w:rPr>
        <w:t>22</w:t>
      </w:r>
      <w:r w:rsidRPr="00950E00">
        <w:rPr>
          <w:b/>
          <w:sz w:val="48"/>
          <w:szCs w:val="48"/>
          <w:highlight w:val="green"/>
        </w:rPr>
        <w:t xml:space="preserve"> NO DEBEN HACERLO</w:t>
      </w:r>
    </w:p>
    <w:p w:rsidR="00430211" w:rsidRDefault="00430211" w:rsidP="00430211">
      <w:pPr>
        <w:jc w:val="center"/>
        <w:rPr>
          <w:sz w:val="32"/>
          <w:szCs w:val="32"/>
        </w:rPr>
      </w:pPr>
    </w:p>
    <w:p w:rsidR="00B05B6B" w:rsidRDefault="00B05B6B" w:rsidP="00430211">
      <w:pPr>
        <w:jc w:val="center"/>
        <w:rPr>
          <w:sz w:val="32"/>
          <w:szCs w:val="32"/>
        </w:rPr>
      </w:pPr>
      <w:r>
        <w:rPr>
          <w:sz w:val="32"/>
          <w:szCs w:val="32"/>
        </w:rPr>
        <w:t>COPIAR EL ENLACE Y COLOCARLO EN BUSQUEDA GOOGLE</w:t>
      </w:r>
    </w:p>
    <w:p w:rsidR="00B05B6B" w:rsidRDefault="00B46F12" w:rsidP="00430211">
      <w:pPr>
        <w:jc w:val="center"/>
        <w:rPr>
          <w:sz w:val="32"/>
          <w:szCs w:val="32"/>
        </w:rPr>
      </w:pPr>
      <w:hyperlink r:id="rId5" w:history="1">
        <w:r w:rsidR="00B05B6B" w:rsidRPr="00026A2C">
          <w:rPr>
            <w:rStyle w:val="Hipervnculo"/>
            <w:sz w:val="32"/>
            <w:szCs w:val="32"/>
          </w:rPr>
          <w:t>http://playclean.fivb.com/Home/Cultures</w:t>
        </w:r>
      </w:hyperlink>
    </w:p>
    <w:p w:rsidR="00DD1CAE" w:rsidRDefault="00281CAB" w:rsidP="00950E00">
      <w:pPr>
        <w:jc w:val="center"/>
        <w:rPr>
          <w:sz w:val="36"/>
          <w:szCs w:val="36"/>
        </w:rPr>
      </w:pPr>
      <w:r>
        <w:rPr>
          <w:sz w:val="36"/>
          <w:szCs w:val="36"/>
        </w:rPr>
        <w:t>lo lleva a</w:t>
      </w:r>
    </w:p>
    <w:p w:rsidR="00281CAB" w:rsidRDefault="00281CAB" w:rsidP="00950E00">
      <w:pPr>
        <w:jc w:val="center"/>
        <w:rPr>
          <w:sz w:val="36"/>
          <w:szCs w:val="36"/>
        </w:rPr>
      </w:pPr>
      <w:r w:rsidRPr="00281CAB">
        <w:rPr>
          <w:noProof/>
          <w:sz w:val="36"/>
          <w:szCs w:val="36"/>
          <w:lang w:val="en-US"/>
        </w:rPr>
        <w:drawing>
          <wp:inline distT="0" distB="0" distL="0" distR="0">
            <wp:extent cx="5540936" cy="3000375"/>
            <wp:effectExtent l="0" t="0" r="3175" b="0"/>
            <wp:docPr id="9" name="Imagen 9" descr="C:\Users\DELL\Pictures\Screenshots\Captura de pantalla (3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Pictures\Screenshots\Captura de pantalla (380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5384" cy="3013614"/>
                    </a:xfrm>
                    <a:prstGeom prst="rect">
                      <a:avLst/>
                    </a:prstGeom>
                    <a:noFill/>
                    <a:ln>
                      <a:noFill/>
                    </a:ln>
                  </pic:spPr>
                </pic:pic>
              </a:graphicData>
            </a:graphic>
          </wp:inline>
        </w:drawing>
      </w:r>
    </w:p>
    <w:p w:rsidR="00DD1CAE" w:rsidRDefault="00DD1CAE" w:rsidP="00950E00">
      <w:pPr>
        <w:jc w:val="center"/>
        <w:rPr>
          <w:sz w:val="36"/>
          <w:szCs w:val="36"/>
        </w:rPr>
      </w:pPr>
      <w:proofErr w:type="gramStart"/>
      <w:r>
        <w:rPr>
          <w:sz w:val="36"/>
          <w:szCs w:val="36"/>
        </w:rPr>
        <w:lastRenderedPageBreak/>
        <w:t>TICLEE  EN</w:t>
      </w:r>
      <w:proofErr w:type="gramEnd"/>
      <w:r>
        <w:rPr>
          <w:sz w:val="36"/>
          <w:szCs w:val="36"/>
        </w:rPr>
        <w:t xml:space="preserve">  </w:t>
      </w:r>
      <w:r w:rsidR="00281CAB">
        <w:rPr>
          <w:sz w:val="36"/>
          <w:szCs w:val="36"/>
        </w:rPr>
        <w:t>PLAY CLEAN</w:t>
      </w:r>
    </w:p>
    <w:p w:rsidR="00281CAB" w:rsidRDefault="00281CAB" w:rsidP="00950E00">
      <w:pPr>
        <w:jc w:val="center"/>
        <w:rPr>
          <w:sz w:val="36"/>
          <w:szCs w:val="36"/>
        </w:rPr>
      </w:pPr>
      <w:r>
        <w:rPr>
          <w:sz w:val="36"/>
          <w:szCs w:val="36"/>
        </w:rPr>
        <w:t>Esquina inferior derecha</w:t>
      </w:r>
    </w:p>
    <w:p w:rsidR="00DD1CAE" w:rsidRDefault="00DD1CAE" w:rsidP="00950E00">
      <w:pPr>
        <w:jc w:val="center"/>
        <w:rPr>
          <w:sz w:val="36"/>
          <w:szCs w:val="36"/>
        </w:rPr>
      </w:pPr>
      <w:r>
        <w:rPr>
          <w:sz w:val="36"/>
          <w:szCs w:val="36"/>
        </w:rPr>
        <w:t>Y SIGA LOS SIGUIENTES PASOS</w:t>
      </w:r>
    </w:p>
    <w:p w:rsidR="00B46F12" w:rsidRDefault="00B46F12" w:rsidP="00950E00">
      <w:pPr>
        <w:jc w:val="center"/>
        <w:rPr>
          <w:sz w:val="36"/>
          <w:szCs w:val="36"/>
        </w:rPr>
      </w:pPr>
      <w:r>
        <w:rPr>
          <w:sz w:val="36"/>
          <w:szCs w:val="36"/>
        </w:rPr>
        <w:t xml:space="preserve">Ingresando su </w:t>
      </w:r>
      <w:proofErr w:type="spellStart"/>
      <w:r>
        <w:rPr>
          <w:sz w:val="36"/>
          <w:szCs w:val="36"/>
        </w:rPr>
        <w:t>username</w:t>
      </w:r>
      <w:proofErr w:type="spellEnd"/>
      <w:r>
        <w:rPr>
          <w:sz w:val="36"/>
          <w:szCs w:val="36"/>
        </w:rPr>
        <w:t xml:space="preserve"> y </w:t>
      </w:r>
      <w:proofErr w:type="spellStart"/>
      <w:r>
        <w:rPr>
          <w:sz w:val="36"/>
          <w:szCs w:val="36"/>
        </w:rPr>
        <w:t>password</w:t>
      </w:r>
      <w:proofErr w:type="spellEnd"/>
      <w:r>
        <w:rPr>
          <w:sz w:val="36"/>
          <w:szCs w:val="36"/>
        </w:rPr>
        <w:t xml:space="preserve"> </w:t>
      </w:r>
    </w:p>
    <w:p w:rsidR="00B46F12" w:rsidRDefault="00B46F12" w:rsidP="00950E00">
      <w:pPr>
        <w:jc w:val="center"/>
        <w:rPr>
          <w:sz w:val="36"/>
          <w:szCs w:val="36"/>
        </w:rPr>
      </w:pPr>
      <w:r>
        <w:rPr>
          <w:sz w:val="36"/>
          <w:szCs w:val="36"/>
        </w:rPr>
        <w:t>de su cuenta en el VIS de la FIVB</w:t>
      </w:r>
    </w:p>
    <w:p w:rsidR="00281CAB" w:rsidRDefault="00281CAB" w:rsidP="00950E00">
      <w:pPr>
        <w:jc w:val="center"/>
        <w:rPr>
          <w:sz w:val="36"/>
          <w:szCs w:val="36"/>
        </w:rPr>
      </w:pPr>
      <w:r w:rsidRPr="00281CAB">
        <w:rPr>
          <w:noProof/>
          <w:sz w:val="36"/>
          <w:szCs w:val="36"/>
          <w:lang w:val="en-US"/>
        </w:rPr>
        <w:drawing>
          <wp:inline distT="0" distB="0" distL="0" distR="0">
            <wp:extent cx="5611055" cy="4572000"/>
            <wp:effectExtent l="0" t="0" r="8890" b="0"/>
            <wp:docPr id="10" name="Imagen 10" descr="C:\Users\DELL\Pictures\Screenshots\Captura de pantalla (3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Pictures\Screenshots\Captura de pantalla (38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7785" cy="4577484"/>
                    </a:xfrm>
                    <a:prstGeom prst="rect">
                      <a:avLst/>
                    </a:prstGeom>
                    <a:noFill/>
                    <a:ln>
                      <a:noFill/>
                    </a:ln>
                  </pic:spPr>
                </pic:pic>
              </a:graphicData>
            </a:graphic>
          </wp:inline>
        </w:drawing>
      </w:r>
    </w:p>
    <w:p w:rsidR="00B46F12" w:rsidRDefault="00B46F12" w:rsidP="00950E00">
      <w:pPr>
        <w:jc w:val="center"/>
        <w:rPr>
          <w:sz w:val="36"/>
          <w:szCs w:val="36"/>
        </w:rPr>
      </w:pPr>
    </w:p>
    <w:p w:rsidR="00B46F12" w:rsidRDefault="00B46F12" w:rsidP="00950E00">
      <w:pPr>
        <w:jc w:val="center"/>
        <w:rPr>
          <w:sz w:val="36"/>
          <w:szCs w:val="36"/>
        </w:rPr>
      </w:pPr>
    </w:p>
    <w:p w:rsidR="00B46F12" w:rsidRDefault="00B46F12" w:rsidP="00950E00">
      <w:pPr>
        <w:jc w:val="center"/>
        <w:rPr>
          <w:sz w:val="36"/>
          <w:szCs w:val="36"/>
        </w:rPr>
      </w:pPr>
    </w:p>
    <w:p w:rsidR="00B46F12" w:rsidRDefault="00B46F12" w:rsidP="00950E00">
      <w:pPr>
        <w:jc w:val="center"/>
        <w:rPr>
          <w:sz w:val="36"/>
          <w:szCs w:val="36"/>
        </w:rPr>
      </w:pPr>
    </w:p>
    <w:p w:rsidR="00281CAB" w:rsidRDefault="00B46F12" w:rsidP="00950E00">
      <w:pPr>
        <w:jc w:val="center"/>
        <w:rPr>
          <w:sz w:val="36"/>
          <w:szCs w:val="36"/>
        </w:rPr>
      </w:pPr>
      <w:r>
        <w:rPr>
          <w:sz w:val="36"/>
          <w:szCs w:val="36"/>
        </w:rPr>
        <w:lastRenderedPageBreak/>
        <w:t>Una vez ingrese a la plataforma del e-</w:t>
      </w:r>
      <w:proofErr w:type="spellStart"/>
      <w:r>
        <w:rPr>
          <w:sz w:val="36"/>
          <w:szCs w:val="36"/>
        </w:rPr>
        <w:t>learning</w:t>
      </w:r>
      <w:proofErr w:type="spellEnd"/>
    </w:p>
    <w:p w:rsidR="00B46F12" w:rsidRDefault="00B46F12" w:rsidP="00950E00">
      <w:pPr>
        <w:jc w:val="center"/>
        <w:rPr>
          <w:sz w:val="36"/>
          <w:szCs w:val="36"/>
        </w:rPr>
      </w:pPr>
      <w:r>
        <w:rPr>
          <w:sz w:val="36"/>
          <w:szCs w:val="36"/>
        </w:rPr>
        <w:t xml:space="preserve">Busque los módulos de </w:t>
      </w:r>
      <w:proofErr w:type="spellStart"/>
      <w:r>
        <w:rPr>
          <w:sz w:val="36"/>
          <w:szCs w:val="36"/>
        </w:rPr>
        <w:t>play</w:t>
      </w:r>
      <w:proofErr w:type="spellEnd"/>
      <w:r>
        <w:rPr>
          <w:sz w:val="36"/>
          <w:szCs w:val="36"/>
        </w:rPr>
        <w:t xml:space="preserve"> </w:t>
      </w:r>
      <w:proofErr w:type="spellStart"/>
      <w:r>
        <w:rPr>
          <w:sz w:val="36"/>
          <w:szCs w:val="36"/>
        </w:rPr>
        <w:t>clean</w:t>
      </w:r>
      <w:proofErr w:type="spellEnd"/>
      <w:r>
        <w:rPr>
          <w:sz w:val="36"/>
          <w:szCs w:val="36"/>
        </w:rPr>
        <w:t xml:space="preserve"> y </w:t>
      </w:r>
      <w:proofErr w:type="spellStart"/>
      <w:r>
        <w:rPr>
          <w:sz w:val="36"/>
          <w:szCs w:val="36"/>
        </w:rPr>
        <w:t>competition</w:t>
      </w:r>
      <w:proofErr w:type="spellEnd"/>
      <w:r>
        <w:rPr>
          <w:sz w:val="36"/>
          <w:szCs w:val="36"/>
        </w:rPr>
        <w:t xml:space="preserve"> </w:t>
      </w:r>
      <w:proofErr w:type="spellStart"/>
      <w:r>
        <w:rPr>
          <w:sz w:val="36"/>
          <w:szCs w:val="36"/>
        </w:rPr>
        <w:t>manipulation</w:t>
      </w:r>
      <w:proofErr w:type="spellEnd"/>
      <w:r>
        <w:rPr>
          <w:sz w:val="36"/>
          <w:szCs w:val="36"/>
        </w:rPr>
        <w:t xml:space="preserve"> y completarlos</w:t>
      </w:r>
    </w:p>
    <w:p w:rsidR="00B46F12" w:rsidRDefault="00B46F12" w:rsidP="00950E00">
      <w:pPr>
        <w:jc w:val="center"/>
        <w:rPr>
          <w:sz w:val="36"/>
          <w:szCs w:val="36"/>
        </w:rPr>
      </w:pPr>
    </w:p>
    <w:p w:rsidR="00281CAB" w:rsidRDefault="00B46F12" w:rsidP="00950E00">
      <w:pPr>
        <w:jc w:val="center"/>
        <w:rPr>
          <w:sz w:val="36"/>
          <w:szCs w:val="36"/>
        </w:rPr>
      </w:pPr>
      <w:r w:rsidRPr="00B46F12">
        <w:rPr>
          <w:noProof/>
          <w:sz w:val="36"/>
          <w:szCs w:val="36"/>
          <w:lang w:val="en-US"/>
        </w:rPr>
        <w:drawing>
          <wp:inline distT="0" distB="0" distL="0" distR="0">
            <wp:extent cx="5610225" cy="3286125"/>
            <wp:effectExtent l="0" t="0" r="0" b="9525"/>
            <wp:docPr id="11" name="Imagen 11" descr="C:\Users\DELL\Pictures\Screenshots\Captura de pantalla (3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Pictures\Screenshots\Captura de pantalla (38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937" cy="3291814"/>
                    </a:xfrm>
                    <a:prstGeom prst="rect">
                      <a:avLst/>
                    </a:prstGeom>
                    <a:noFill/>
                    <a:ln>
                      <a:noFill/>
                    </a:ln>
                  </pic:spPr>
                </pic:pic>
              </a:graphicData>
            </a:graphic>
          </wp:inline>
        </w:drawing>
      </w:r>
    </w:p>
    <w:p w:rsidR="00B46F12" w:rsidRDefault="00B46F12" w:rsidP="00950E00">
      <w:pPr>
        <w:jc w:val="center"/>
        <w:rPr>
          <w:sz w:val="36"/>
          <w:szCs w:val="36"/>
        </w:rPr>
      </w:pPr>
    </w:p>
    <w:p w:rsidR="00281CAB" w:rsidRDefault="00281CAB" w:rsidP="00281CAB">
      <w:pPr>
        <w:jc w:val="center"/>
        <w:rPr>
          <w:sz w:val="36"/>
          <w:szCs w:val="36"/>
        </w:rPr>
      </w:pPr>
      <w:r w:rsidRPr="00950E00">
        <w:rPr>
          <w:sz w:val="36"/>
          <w:szCs w:val="36"/>
          <w:highlight w:val="cyan"/>
        </w:rPr>
        <w:t>y obtenido</w:t>
      </w:r>
      <w:r w:rsidR="00B46F12">
        <w:rPr>
          <w:sz w:val="36"/>
          <w:szCs w:val="36"/>
          <w:highlight w:val="cyan"/>
        </w:rPr>
        <w:t>s</w:t>
      </w:r>
      <w:r w:rsidRPr="00950E00">
        <w:rPr>
          <w:sz w:val="36"/>
          <w:szCs w:val="36"/>
          <w:highlight w:val="cyan"/>
        </w:rPr>
        <w:t xml:space="preserve"> </w:t>
      </w:r>
      <w:r w:rsidR="00B46F12">
        <w:rPr>
          <w:sz w:val="36"/>
          <w:szCs w:val="36"/>
          <w:highlight w:val="cyan"/>
        </w:rPr>
        <w:t>los</w:t>
      </w:r>
      <w:r w:rsidRPr="00950E00">
        <w:rPr>
          <w:sz w:val="36"/>
          <w:szCs w:val="36"/>
          <w:highlight w:val="cyan"/>
        </w:rPr>
        <w:t xml:space="preserve"> CERTIFICADO</w:t>
      </w:r>
      <w:r w:rsidR="00B46F12">
        <w:rPr>
          <w:sz w:val="36"/>
          <w:szCs w:val="36"/>
          <w:highlight w:val="cyan"/>
        </w:rPr>
        <w:t>S</w:t>
      </w:r>
      <w:r w:rsidRPr="00950E00">
        <w:rPr>
          <w:sz w:val="36"/>
          <w:szCs w:val="36"/>
          <w:highlight w:val="cyan"/>
        </w:rPr>
        <w:t xml:space="preserve"> envíelo</w:t>
      </w:r>
      <w:r w:rsidR="00B46F12">
        <w:rPr>
          <w:sz w:val="36"/>
          <w:szCs w:val="36"/>
          <w:highlight w:val="cyan"/>
        </w:rPr>
        <w:t>s</w:t>
      </w:r>
      <w:r w:rsidRPr="00950E00">
        <w:rPr>
          <w:sz w:val="36"/>
          <w:szCs w:val="36"/>
          <w:highlight w:val="cyan"/>
        </w:rPr>
        <w:t xml:space="preserve"> a su Federación Nacional para su archivo, guarde una copia del certificado en sus archivos.</w:t>
      </w:r>
    </w:p>
    <w:p w:rsidR="00DD1CAE" w:rsidRDefault="00DD1CAE" w:rsidP="00950E00">
      <w:pPr>
        <w:jc w:val="center"/>
        <w:rPr>
          <w:sz w:val="36"/>
          <w:szCs w:val="36"/>
        </w:rPr>
      </w:pPr>
    </w:p>
    <w:p w:rsidR="00D955FF" w:rsidRDefault="00D955FF" w:rsidP="00950E00">
      <w:pPr>
        <w:jc w:val="center"/>
        <w:rPr>
          <w:sz w:val="36"/>
          <w:szCs w:val="36"/>
        </w:rPr>
      </w:pPr>
    </w:p>
    <w:p w:rsidR="00B46F12" w:rsidRDefault="00B46F12" w:rsidP="00950E00">
      <w:pPr>
        <w:jc w:val="center"/>
        <w:rPr>
          <w:sz w:val="36"/>
          <w:szCs w:val="36"/>
        </w:rPr>
      </w:pPr>
    </w:p>
    <w:p w:rsidR="00B46F12" w:rsidRDefault="00B46F12" w:rsidP="00950E00">
      <w:pPr>
        <w:jc w:val="center"/>
        <w:rPr>
          <w:sz w:val="36"/>
          <w:szCs w:val="36"/>
        </w:rPr>
      </w:pPr>
    </w:p>
    <w:p w:rsidR="00B46F12" w:rsidRDefault="00B46F12" w:rsidP="00950E00">
      <w:pPr>
        <w:jc w:val="center"/>
        <w:rPr>
          <w:sz w:val="36"/>
          <w:szCs w:val="36"/>
        </w:rPr>
      </w:pPr>
    </w:p>
    <w:p w:rsidR="00D955FF" w:rsidRPr="00D955FF" w:rsidRDefault="00D955FF" w:rsidP="00D955FF">
      <w:pPr>
        <w:shd w:val="clear" w:color="auto" w:fill="FFFFFF"/>
        <w:spacing w:after="0" w:line="240" w:lineRule="auto"/>
        <w:jc w:val="center"/>
        <w:rPr>
          <w:rFonts w:ascii="Arial" w:eastAsia="Times New Roman" w:hAnsi="Arial" w:cs="Arial"/>
          <w:b/>
          <w:color w:val="555555"/>
          <w:sz w:val="32"/>
          <w:szCs w:val="32"/>
          <w:lang w:val="en-US"/>
        </w:rPr>
      </w:pPr>
      <w:r w:rsidRPr="00D955FF">
        <w:rPr>
          <w:rFonts w:ascii="Arial" w:eastAsia="Times New Roman" w:hAnsi="Arial" w:cs="Arial"/>
          <w:b/>
          <w:color w:val="555555"/>
          <w:sz w:val="32"/>
          <w:szCs w:val="32"/>
          <w:lang w:val="en-US"/>
        </w:rPr>
        <w:lastRenderedPageBreak/>
        <w:t xml:space="preserve">FIVB Launches New Play Clean </w:t>
      </w:r>
      <w:proofErr w:type="spellStart"/>
      <w:r w:rsidRPr="00D955FF">
        <w:rPr>
          <w:rFonts w:ascii="Arial" w:eastAsia="Times New Roman" w:hAnsi="Arial" w:cs="Arial"/>
          <w:b/>
          <w:color w:val="555555"/>
          <w:sz w:val="32"/>
          <w:szCs w:val="32"/>
          <w:lang w:val="en-US"/>
        </w:rPr>
        <w:t>Programme</w:t>
      </w:r>
      <w:proofErr w:type="spellEnd"/>
    </w:p>
    <w:p w:rsidR="00D955FF" w:rsidRPr="00D955FF" w:rsidRDefault="00D955FF" w:rsidP="00D955FF">
      <w:pPr>
        <w:shd w:val="clear" w:color="auto" w:fill="FFFFFF"/>
        <w:spacing w:after="525" w:line="240" w:lineRule="auto"/>
        <w:jc w:val="center"/>
        <w:rPr>
          <w:rFonts w:ascii="Helvetica" w:eastAsia="Times New Roman" w:hAnsi="Helvetica" w:cs="Helvetica"/>
          <w:b/>
          <w:color w:val="555555"/>
          <w:sz w:val="32"/>
          <w:szCs w:val="32"/>
          <w:lang w:val="en-US"/>
        </w:rPr>
      </w:pPr>
      <w:r w:rsidRPr="00D955FF">
        <w:rPr>
          <w:rFonts w:ascii="Helvetica" w:eastAsia="Times New Roman" w:hAnsi="Helvetica" w:cs="Helvetica"/>
          <w:b/>
          <w:color w:val="555555"/>
          <w:sz w:val="32"/>
          <w:szCs w:val="32"/>
          <w:lang w:val="en-US"/>
        </w:rPr>
        <w:t>Anti-doping education tool assists in protecting clean sport and athletes</w:t>
      </w:r>
    </w:p>
    <w:p w:rsidR="00D955FF" w:rsidRPr="00D955FF" w:rsidRDefault="00D955FF" w:rsidP="00D955FF">
      <w:pPr>
        <w:shd w:val="clear" w:color="auto" w:fill="FFFFFF"/>
        <w:spacing w:after="0" w:line="240" w:lineRule="auto"/>
        <w:jc w:val="center"/>
        <w:rPr>
          <w:rFonts w:ascii="Helvetica" w:eastAsia="Times New Roman" w:hAnsi="Helvetica" w:cs="Helvetica"/>
          <w:b/>
          <w:color w:val="555555"/>
          <w:sz w:val="32"/>
          <w:szCs w:val="32"/>
          <w:lang w:val="en-US"/>
        </w:rPr>
      </w:pPr>
      <w:r w:rsidRPr="00D955FF">
        <w:rPr>
          <w:rFonts w:ascii="Helvetica" w:eastAsia="Times New Roman" w:hAnsi="Helvetica" w:cs="Helvetica"/>
          <w:b/>
          <w:color w:val="2E35CF"/>
          <w:sz w:val="32"/>
          <w:szCs w:val="32"/>
          <w:lang w:val="en-US"/>
        </w:rPr>
        <w:t>27/09/2021</w:t>
      </w:r>
    </w:p>
    <w:p w:rsidR="00D955FF" w:rsidRPr="00D955FF" w:rsidRDefault="00D955FF" w:rsidP="00D955FF">
      <w:pPr>
        <w:shd w:val="clear" w:color="auto" w:fill="FFFFFF"/>
        <w:spacing w:after="750" w:line="240" w:lineRule="auto"/>
        <w:rPr>
          <w:rFonts w:ascii="Helvetica" w:eastAsia="Times New Roman" w:hAnsi="Helvetica" w:cs="Helvetica"/>
          <w:color w:val="555555"/>
          <w:sz w:val="30"/>
          <w:szCs w:val="30"/>
          <w:lang w:val="en-US"/>
        </w:rPr>
      </w:pPr>
      <w:r w:rsidRPr="00D955FF">
        <w:rPr>
          <w:rFonts w:ascii="Helvetica" w:eastAsia="Times New Roman" w:hAnsi="Helvetica" w:cs="Helvetica"/>
          <w:color w:val="555555"/>
          <w:sz w:val="30"/>
          <w:szCs w:val="30"/>
          <w:lang w:val="en-US"/>
        </w:rPr>
        <w:t xml:space="preserve">The FIVB has launched its new Play Clean </w:t>
      </w:r>
      <w:proofErr w:type="spellStart"/>
      <w:r w:rsidRPr="00D955FF">
        <w:rPr>
          <w:rFonts w:ascii="Helvetica" w:eastAsia="Times New Roman" w:hAnsi="Helvetica" w:cs="Helvetica"/>
          <w:color w:val="555555"/>
          <w:sz w:val="30"/>
          <w:szCs w:val="30"/>
          <w:lang w:val="en-US"/>
        </w:rPr>
        <w:t>programme</w:t>
      </w:r>
      <w:proofErr w:type="spellEnd"/>
      <w:r w:rsidRPr="00D955FF">
        <w:rPr>
          <w:rFonts w:ascii="Helvetica" w:eastAsia="Times New Roman" w:hAnsi="Helvetica" w:cs="Helvetica"/>
          <w:color w:val="555555"/>
          <w:sz w:val="30"/>
          <w:szCs w:val="30"/>
          <w:lang w:val="en-US"/>
        </w:rPr>
        <w:t xml:space="preserve"> to equip volleyball and beach volleyball players, referees and support personal with the knowledge to protect the integrity of sport and ensure a level playing field.</w:t>
      </w:r>
    </w:p>
    <w:p w:rsidR="00D955FF" w:rsidRPr="00D955FF" w:rsidRDefault="00D955FF" w:rsidP="00D955FF">
      <w:pPr>
        <w:shd w:val="clear" w:color="auto" w:fill="FFFFFF"/>
        <w:spacing w:after="750" w:line="240" w:lineRule="auto"/>
        <w:rPr>
          <w:rFonts w:ascii="Helvetica" w:eastAsia="Times New Roman" w:hAnsi="Helvetica" w:cs="Helvetica"/>
          <w:color w:val="555555"/>
          <w:sz w:val="30"/>
          <w:szCs w:val="30"/>
          <w:lang w:val="en-US"/>
        </w:rPr>
      </w:pPr>
      <w:r w:rsidRPr="00D955FF">
        <w:rPr>
          <w:rFonts w:ascii="Helvetica" w:eastAsia="Times New Roman" w:hAnsi="Helvetica" w:cs="Helvetica"/>
          <w:color w:val="555555"/>
          <w:sz w:val="30"/>
          <w:szCs w:val="30"/>
          <w:lang w:val="en-US"/>
        </w:rPr>
        <w:t xml:space="preserve">The Play Clean </w:t>
      </w:r>
      <w:proofErr w:type="spellStart"/>
      <w:r w:rsidRPr="00D955FF">
        <w:rPr>
          <w:rFonts w:ascii="Helvetica" w:eastAsia="Times New Roman" w:hAnsi="Helvetica" w:cs="Helvetica"/>
          <w:color w:val="555555"/>
          <w:sz w:val="30"/>
          <w:szCs w:val="30"/>
          <w:lang w:val="en-US"/>
        </w:rPr>
        <w:t>programme</w:t>
      </w:r>
      <w:proofErr w:type="spellEnd"/>
      <w:r w:rsidRPr="00D955FF">
        <w:rPr>
          <w:rFonts w:ascii="Helvetica" w:eastAsia="Times New Roman" w:hAnsi="Helvetica" w:cs="Helvetica"/>
          <w:color w:val="555555"/>
          <w:sz w:val="30"/>
          <w:szCs w:val="30"/>
          <w:lang w:val="en-US"/>
        </w:rPr>
        <w:t xml:space="preserve"> is an interactive anti-doping education </w:t>
      </w:r>
      <w:bookmarkStart w:id="0" w:name="_GoBack"/>
      <w:bookmarkEnd w:id="0"/>
      <w:r w:rsidRPr="00D955FF">
        <w:rPr>
          <w:rFonts w:ascii="Helvetica" w:eastAsia="Times New Roman" w:hAnsi="Helvetica" w:cs="Helvetica"/>
          <w:color w:val="555555"/>
          <w:sz w:val="30"/>
          <w:szCs w:val="30"/>
          <w:lang w:val="en-US"/>
        </w:rPr>
        <w:t xml:space="preserve">tool, developed together with CSCF &amp; Partners Consulting to inform and educate participants on their rights and responsibilities in regards to anti-doping. The interactive learning experience incorporates lessons and quizzes on a range of topics, and </w:t>
      </w:r>
      <w:proofErr w:type="gramStart"/>
      <w:r w:rsidRPr="00D955FF">
        <w:rPr>
          <w:rFonts w:ascii="Helvetica" w:eastAsia="Times New Roman" w:hAnsi="Helvetica" w:cs="Helvetica"/>
          <w:color w:val="555555"/>
          <w:sz w:val="30"/>
          <w:szCs w:val="30"/>
          <w:lang w:val="en-US"/>
        </w:rPr>
        <w:t>has been updated</w:t>
      </w:r>
      <w:proofErr w:type="gramEnd"/>
      <w:r w:rsidRPr="00D955FF">
        <w:rPr>
          <w:rFonts w:ascii="Helvetica" w:eastAsia="Times New Roman" w:hAnsi="Helvetica" w:cs="Helvetica"/>
          <w:color w:val="555555"/>
          <w:sz w:val="30"/>
          <w:szCs w:val="30"/>
          <w:lang w:val="en-US"/>
        </w:rPr>
        <w:t xml:space="preserve"> to fully align with changes made to the World Anti-Doping Code (Code) in 2021.</w:t>
      </w:r>
    </w:p>
    <w:p w:rsidR="00D955FF" w:rsidRPr="00D955FF" w:rsidRDefault="00D955FF" w:rsidP="00D955FF">
      <w:pPr>
        <w:shd w:val="clear" w:color="auto" w:fill="FFFFFF"/>
        <w:spacing w:after="750" w:line="240" w:lineRule="auto"/>
        <w:rPr>
          <w:rFonts w:ascii="Helvetica" w:eastAsia="Times New Roman" w:hAnsi="Helvetica" w:cs="Helvetica"/>
          <w:color w:val="555555"/>
          <w:sz w:val="30"/>
          <w:szCs w:val="30"/>
          <w:lang w:val="en-US"/>
        </w:rPr>
      </w:pPr>
      <w:r w:rsidRPr="00D955FF">
        <w:rPr>
          <w:rFonts w:ascii="Helvetica" w:eastAsia="Times New Roman" w:hAnsi="Helvetica" w:cs="Helvetica"/>
          <w:color w:val="555555"/>
          <w:sz w:val="30"/>
          <w:szCs w:val="30"/>
          <w:lang w:val="en-US"/>
        </w:rPr>
        <w:t xml:space="preserve">FIVB President </w:t>
      </w:r>
      <w:proofErr w:type="spellStart"/>
      <w:r w:rsidRPr="00D955FF">
        <w:rPr>
          <w:rFonts w:ascii="Helvetica" w:eastAsia="Times New Roman" w:hAnsi="Helvetica" w:cs="Helvetica"/>
          <w:color w:val="555555"/>
          <w:sz w:val="30"/>
          <w:szCs w:val="30"/>
          <w:lang w:val="en-US"/>
        </w:rPr>
        <w:t>Dr</w:t>
      </w:r>
      <w:proofErr w:type="spellEnd"/>
      <w:r w:rsidRPr="00D955FF">
        <w:rPr>
          <w:rFonts w:ascii="Helvetica" w:eastAsia="Times New Roman" w:hAnsi="Helvetica" w:cs="Helvetica"/>
          <w:color w:val="555555"/>
          <w:sz w:val="30"/>
          <w:szCs w:val="30"/>
          <w:lang w:val="en-US"/>
        </w:rPr>
        <w:t xml:space="preserve"> </w:t>
      </w:r>
      <w:proofErr w:type="spellStart"/>
      <w:r w:rsidRPr="00D955FF">
        <w:rPr>
          <w:rFonts w:ascii="Helvetica" w:eastAsia="Times New Roman" w:hAnsi="Helvetica" w:cs="Helvetica"/>
          <w:color w:val="555555"/>
          <w:sz w:val="30"/>
          <w:szCs w:val="30"/>
          <w:lang w:val="en-US"/>
        </w:rPr>
        <w:t>Ary</w:t>
      </w:r>
      <w:proofErr w:type="spellEnd"/>
      <w:r w:rsidRPr="00D955FF">
        <w:rPr>
          <w:rFonts w:ascii="Helvetica" w:eastAsia="Times New Roman" w:hAnsi="Helvetica" w:cs="Helvetica"/>
          <w:color w:val="555555"/>
          <w:sz w:val="30"/>
          <w:szCs w:val="30"/>
          <w:lang w:val="en-US"/>
        </w:rPr>
        <w:t xml:space="preserve"> S. </w:t>
      </w:r>
      <w:proofErr w:type="spellStart"/>
      <w:r w:rsidRPr="00D955FF">
        <w:rPr>
          <w:rFonts w:ascii="Helvetica" w:eastAsia="Times New Roman" w:hAnsi="Helvetica" w:cs="Helvetica"/>
          <w:color w:val="555555"/>
          <w:sz w:val="30"/>
          <w:szCs w:val="30"/>
          <w:lang w:val="en-US"/>
        </w:rPr>
        <w:t>Graça</w:t>
      </w:r>
      <w:proofErr w:type="spellEnd"/>
      <w:r w:rsidRPr="00D955FF">
        <w:rPr>
          <w:rFonts w:ascii="Helvetica" w:eastAsia="Times New Roman" w:hAnsi="Helvetica" w:cs="Helvetica"/>
          <w:color w:val="555555"/>
          <w:sz w:val="30"/>
          <w:szCs w:val="30"/>
          <w:lang w:val="en-US"/>
        </w:rPr>
        <w:t xml:space="preserve"> F° said:</w:t>
      </w:r>
    </w:p>
    <w:p w:rsidR="00D955FF" w:rsidRPr="00D955FF" w:rsidRDefault="00D955FF" w:rsidP="00D955FF">
      <w:pPr>
        <w:shd w:val="clear" w:color="auto" w:fill="FFFFFF"/>
        <w:spacing w:after="750" w:line="240" w:lineRule="auto"/>
        <w:rPr>
          <w:rFonts w:ascii="Helvetica" w:eastAsia="Times New Roman" w:hAnsi="Helvetica" w:cs="Helvetica"/>
          <w:color w:val="555555"/>
          <w:sz w:val="30"/>
          <w:szCs w:val="30"/>
          <w:lang w:val="en-US"/>
        </w:rPr>
      </w:pPr>
      <w:r w:rsidRPr="00D955FF">
        <w:rPr>
          <w:rFonts w:ascii="Helvetica" w:eastAsia="Times New Roman" w:hAnsi="Helvetica" w:cs="Helvetica"/>
          <w:color w:val="555555"/>
          <w:sz w:val="30"/>
          <w:szCs w:val="30"/>
          <w:lang w:val="en-US"/>
        </w:rPr>
        <w:t>“The FIVB is committed to ensuring an equal field of play for our athletes by protecting clean sport. We consider education to be an integral part of this, which is why we continue to support the Volleyball Family with educational resources such as Play Clean.</w:t>
      </w:r>
    </w:p>
    <w:p w:rsidR="00D955FF" w:rsidRPr="00D955FF" w:rsidRDefault="00D955FF" w:rsidP="00D955FF">
      <w:pPr>
        <w:shd w:val="clear" w:color="auto" w:fill="FFFFFF"/>
        <w:spacing w:after="750" w:line="240" w:lineRule="auto"/>
        <w:rPr>
          <w:rFonts w:ascii="Helvetica" w:eastAsia="Times New Roman" w:hAnsi="Helvetica" w:cs="Helvetica"/>
          <w:color w:val="555555"/>
          <w:sz w:val="30"/>
          <w:szCs w:val="30"/>
          <w:lang w:val="en-US"/>
        </w:rPr>
      </w:pPr>
      <w:r w:rsidRPr="00D955FF">
        <w:rPr>
          <w:rFonts w:ascii="Helvetica" w:eastAsia="Times New Roman" w:hAnsi="Helvetica" w:cs="Helvetica"/>
          <w:color w:val="555555"/>
          <w:sz w:val="30"/>
          <w:szCs w:val="30"/>
          <w:lang w:val="en-US"/>
        </w:rPr>
        <w:t>“This free and online education tool ensures that our stakeholders fully understand their responsibilities, so they can play their role in protecting clean sport and the integrity of volleyball and beach volleyball.”</w:t>
      </w:r>
    </w:p>
    <w:p w:rsidR="00D955FF" w:rsidRPr="00D955FF" w:rsidRDefault="00D955FF" w:rsidP="00D955FF">
      <w:pPr>
        <w:shd w:val="clear" w:color="auto" w:fill="FFFFFF"/>
        <w:spacing w:after="750" w:line="240" w:lineRule="auto"/>
        <w:rPr>
          <w:rFonts w:ascii="Helvetica" w:eastAsia="Times New Roman" w:hAnsi="Helvetica" w:cs="Helvetica"/>
          <w:color w:val="555555"/>
          <w:sz w:val="30"/>
          <w:szCs w:val="30"/>
          <w:lang w:val="en-US"/>
        </w:rPr>
      </w:pPr>
      <w:r w:rsidRPr="00D955FF">
        <w:rPr>
          <w:rFonts w:ascii="Helvetica" w:eastAsia="Times New Roman" w:hAnsi="Helvetica" w:cs="Helvetica"/>
          <w:color w:val="555555"/>
          <w:sz w:val="30"/>
          <w:szCs w:val="30"/>
          <w:lang w:val="en-US"/>
        </w:rPr>
        <w:lastRenderedPageBreak/>
        <w:t xml:space="preserve">Play Clean is a mandatory requirement for athletes and accredited medical personnel to participate in FIVB and world competitions, and the </w:t>
      </w:r>
      <w:proofErr w:type="spellStart"/>
      <w:r w:rsidRPr="00D955FF">
        <w:rPr>
          <w:rFonts w:ascii="Helvetica" w:eastAsia="Times New Roman" w:hAnsi="Helvetica" w:cs="Helvetica"/>
          <w:color w:val="555555"/>
          <w:sz w:val="30"/>
          <w:szCs w:val="30"/>
          <w:lang w:val="en-US"/>
        </w:rPr>
        <w:t>programme</w:t>
      </w:r>
      <w:proofErr w:type="spellEnd"/>
      <w:r w:rsidRPr="00D955FF">
        <w:rPr>
          <w:rFonts w:ascii="Helvetica" w:eastAsia="Times New Roman" w:hAnsi="Helvetica" w:cs="Helvetica"/>
          <w:color w:val="555555"/>
          <w:sz w:val="30"/>
          <w:szCs w:val="30"/>
          <w:lang w:val="en-US"/>
        </w:rPr>
        <w:t xml:space="preserve"> </w:t>
      </w:r>
      <w:proofErr w:type="gramStart"/>
      <w:r w:rsidRPr="00D955FF">
        <w:rPr>
          <w:rFonts w:ascii="Helvetica" w:eastAsia="Times New Roman" w:hAnsi="Helvetica" w:cs="Helvetica"/>
          <w:color w:val="555555"/>
          <w:sz w:val="30"/>
          <w:szCs w:val="30"/>
          <w:lang w:val="en-US"/>
        </w:rPr>
        <w:t>is updated</w:t>
      </w:r>
      <w:proofErr w:type="gramEnd"/>
      <w:r w:rsidRPr="00D955FF">
        <w:rPr>
          <w:rFonts w:ascii="Helvetica" w:eastAsia="Times New Roman" w:hAnsi="Helvetica" w:cs="Helvetica"/>
          <w:color w:val="555555"/>
          <w:sz w:val="30"/>
          <w:szCs w:val="30"/>
          <w:lang w:val="en-US"/>
        </w:rPr>
        <w:t xml:space="preserve"> every Olympic cycle, in addition to when major changes are made to the Code.</w:t>
      </w:r>
    </w:p>
    <w:p w:rsidR="00D955FF" w:rsidRPr="00D955FF" w:rsidRDefault="00D955FF" w:rsidP="00D955FF">
      <w:pPr>
        <w:shd w:val="clear" w:color="auto" w:fill="FFFFFF"/>
        <w:spacing w:line="240" w:lineRule="auto"/>
        <w:rPr>
          <w:rFonts w:ascii="Helvetica" w:eastAsia="Times New Roman" w:hAnsi="Helvetica" w:cs="Helvetica"/>
          <w:color w:val="555555"/>
          <w:sz w:val="30"/>
          <w:szCs w:val="30"/>
          <w:lang w:val="en-US"/>
        </w:rPr>
      </w:pPr>
      <w:r w:rsidRPr="00D955FF">
        <w:rPr>
          <w:rFonts w:ascii="Helvetica" w:eastAsia="Times New Roman" w:hAnsi="Helvetica" w:cs="Helvetica"/>
          <w:color w:val="555555"/>
          <w:sz w:val="30"/>
          <w:szCs w:val="30"/>
          <w:lang w:val="en-US"/>
        </w:rPr>
        <w:t xml:space="preserve">The </w:t>
      </w:r>
      <w:proofErr w:type="spellStart"/>
      <w:r w:rsidRPr="00D955FF">
        <w:rPr>
          <w:rFonts w:ascii="Helvetica" w:eastAsia="Times New Roman" w:hAnsi="Helvetica" w:cs="Helvetica"/>
          <w:color w:val="555555"/>
          <w:sz w:val="30"/>
          <w:szCs w:val="30"/>
          <w:lang w:val="en-US"/>
        </w:rPr>
        <w:t>programme</w:t>
      </w:r>
      <w:proofErr w:type="spellEnd"/>
      <w:r w:rsidRPr="00D955FF">
        <w:rPr>
          <w:rFonts w:ascii="Helvetica" w:eastAsia="Times New Roman" w:hAnsi="Helvetica" w:cs="Helvetica"/>
          <w:color w:val="555555"/>
          <w:sz w:val="30"/>
          <w:szCs w:val="30"/>
          <w:lang w:val="en-US"/>
        </w:rPr>
        <w:t xml:space="preserve"> </w:t>
      </w:r>
      <w:proofErr w:type="gramStart"/>
      <w:r w:rsidRPr="00D955FF">
        <w:rPr>
          <w:rFonts w:ascii="Helvetica" w:eastAsia="Times New Roman" w:hAnsi="Helvetica" w:cs="Helvetica"/>
          <w:color w:val="555555"/>
          <w:sz w:val="30"/>
          <w:szCs w:val="30"/>
          <w:lang w:val="en-US"/>
        </w:rPr>
        <w:t>is hosted</w:t>
      </w:r>
      <w:proofErr w:type="gramEnd"/>
      <w:r w:rsidRPr="00D955FF">
        <w:rPr>
          <w:rFonts w:ascii="Helvetica" w:eastAsia="Times New Roman" w:hAnsi="Helvetica" w:cs="Helvetica"/>
          <w:color w:val="555555"/>
          <w:sz w:val="30"/>
          <w:szCs w:val="30"/>
          <w:lang w:val="en-US"/>
        </w:rPr>
        <w:t xml:space="preserve"> on the FIVB Learning Management System (LMS) together with all other online courses offered by the FIVB to its stakeholders.</w:t>
      </w:r>
    </w:p>
    <w:p w:rsidR="00D955FF" w:rsidRPr="00D955FF" w:rsidRDefault="00D955FF" w:rsidP="00D955FF">
      <w:pPr>
        <w:rPr>
          <w:lang w:val="en-US"/>
        </w:rPr>
      </w:pPr>
    </w:p>
    <w:p w:rsidR="00D955FF" w:rsidRPr="00D955FF" w:rsidRDefault="00D955FF" w:rsidP="00950E00">
      <w:pPr>
        <w:jc w:val="center"/>
        <w:rPr>
          <w:sz w:val="36"/>
          <w:szCs w:val="36"/>
          <w:lang w:val="en-US"/>
        </w:rPr>
      </w:pPr>
    </w:p>
    <w:sectPr w:rsidR="00D955FF" w:rsidRPr="00D955F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A163F"/>
    <w:multiLevelType w:val="multilevel"/>
    <w:tmpl w:val="450A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406D6F"/>
    <w:multiLevelType w:val="multilevel"/>
    <w:tmpl w:val="3968A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D60"/>
    <w:rsid w:val="00281CAB"/>
    <w:rsid w:val="00430211"/>
    <w:rsid w:val="008A4D60"/>
    <w:rsid w:val="00950E00"/>
    <w:rsid w:val="00B05B6B"/>
    <w:rsid w:val="00B46F12"/>
    <w:rsid w:val="00D955FF"/>
    <w:rsid w:val="00DD1CA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F7A4433"/>
  <w15:docId w15:val="{D0EE5660-9511-4769-9AC3-B9507A946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8A4D60"/>
    <w:pPr>
      <w:spacing w:before="100" w:beforeAutospacing="1" w:after="100" w:afterAutospacing="1" w:line="240" w:lineRule="auto"/>
      <w:outlineLvl w:val="1"/>
    </w:pPr>
    <w:rPr>
      <w:rFonts w:ascii="Times New Roman" w:eastAsia="Times New Roman" w:hAnsi="Times New Roman" w:cs="Times New Roman"/>
      <w:b/>
      <w:bCs/>
      <w:sz w:val="36"/>
      <w:szCs w:val="36"/>
      <w:lang w:eastAsia="es-CR"/>
    </w:rPr>
  </w:style>
  <w:style w:type="paragraph" w:styleId="Ttulo3">
    <w:name w:val="heading 3"/>
    <w:basedOn w:val="Normal"/>
    <w:link w:val="Ttulo3Car"/>
    <w:uiPriority w:val="9"/>
    <w:qFormat/>
    <w:rsid w:val="008A4D60"/>
    <w:pPr>
      <w:spacing w:before="100" w:beforeAutospacing="1" w:after="100" w:afterAutospacing="1" w:line="240" w:lineRule="auto"/>
      <w:outlineLvl w:val="2"/>
    </w:pPr>
    <w:rPr>
      <w:rFonts w:ascii="Times New Roman" w:eastAsia="Times New Roman" w:hAnsi="Times New Roman" w:cs="Times New Roman"/>
      <w:b/>
      <w:bCs/>
      <w:sz w:val="27"/>
      <w:szCs w:val="27"/>
      <w:lang w:eastAsia="es-CR"/>
    </w:rPr>
  </w:style>
  <w:style w:type="paragraph" w:styleId="Ttulo4">
    <w:name w:val="heading 4"/>
    <w:basedOn w:val="Normal"/>
    <w:link w:val="Ttulo4Car"/>
    <w:uiPriority w:val="9"/>
    <w:qFormat/>
    <w:rsid w:val="008A4D60"/>
    <w:pPr>
      <w:spacing w:before="100" w:beforeAutospacing="1" w:after="100" w:afterAutospacing="1" w:line="240" w:lineRule="auto"/>
      <w:outlineLvl w:val="3"/>
    </w:pPr>
    <w:rPr>
      <w:rFonts w:ascii="Times New Roman" w:eastAsia="Times New Roman" w:hAnsi="Times New Roman" w:cs="Times New Roman"/>
      <w:b/>
      <w:bCs/>
      <w:sz w:val="24"/>
      <w:szCs w:val="24"/>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A4D60"/>
    <w:rPr>
      <w:rFonts w:ascii="Times New Roman" w:eastAsia="Times New Roman" w:hAnsi="Times New Roman" w:cs="Times New Roman"/>
      <w:b/>
      <w:bCs/>
      <w:sz w:val="36"/>
      <w:szCs w:val="36"/>
      <w:lang w:eastAsia="es-CR"/>
    </w:rPr>
  </w:style>
  <w:style w:type="character" w:customStyle="1" w:styleId="Ttulo3Car">
    <w:name w:val="Título 3 Car"/>
    <w:basedOn w:val="Fuentedeprrafopredeter"/>
    <w:link w:val="Ttulo3"/>
    <w:uiPriority w:val="9"/>
    <w:rsid w:val="008A4D60"/>
    <w:rPr>
      <w:rFonts w:ascii="Times New Roman" w:eastAsia="Times New Roman" w:hAnsi="Times New Roman" w:cs="Times New Roman"/>
      <w:b/>
      <w:bCs/>
      <w:sz w:val="27"/>
      <w:szCs w:val="27"/>
      <w:lang w:eastAsia="es-CR"/>
    </w:rPr>
  </w:style>
  <w:style w:type="character" w:customStyle="1" w:styleId="Ttulo4Car">
    <w:name w:val="Título 4 Car"/>
    <w:basedOn w:val="Fuentedeprrafopredeter"/>
    <w:link w:val="Ttulo4"/>
    <w:uiPriority w:val="9"/>
    <w:rsid w:val="008A4D60"/>
    <w:rPr>
      <w:rFonts w:ascii="Times New Roman" w:eastAsia="Times New Roman" w:hAnsi="Times New Roman" w:cs="Times New Roman"/>
      <w:b/>
      <w:bCs/>
      <w:sz w:val="24"/>
      <w:szCs w:val="24"/>
      <w:lang w:eastAsia="es-CR"/>
    </w:rPr>
  </w:style>
  <w:style w:type="paragraph" w:styleId="NormalWeb">
    <w:name w:val="Normal (Web)"/>
    <w:basedOn w:val="Normal"/>
    <w:uiPriority w:val="99"/>
    <w:semiHidden/>
    <w:unhideWhenUsed/>
    <w:rsid w:val="008A4D60"/>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unhideWhenUsed/>
    <w:rsid w:val="008A4D60"/>
    <w:rPr>
      <w:color w:val="0000FF"/>
      <w:u w:val="single"/>
    </w:rPr>
  </w:style>
  <w:style w:type="paragraph" w:styleId="Textodeglobo">
    <w:name w:val="Balloon Text"/>
    <w:basedOn w:val="Normal"/>
    <w:link w:val="TextodegloboCar"/>
    <w:uiPriority w:val="99"/>
    <w:semiHidden/>
    <w:unhideWhenUsed/>
    <w:rsid w:val="00B05B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5B6B"/>
    <w:rPr>
      <w:rFonts w:ascii="Tahoma" w:hAnsi="Tahoma" w:cs="Tahoma"/>
      <w:sz w:val="16"/>
      <w:szCs w:val="16"/>
    </w:rPr>
  </w:style>
  <w:style w:type="paragraph" w:customStyle="1" w:styleId="copy">
    <w:name w:val="copy"/>
    <w:basedOn w:val="Normal"/>
    <w:rsid w:val="00B05B6B"/>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z-Principiodelformulario">
    <w:name w:val="HTML Top of Form"/>
    <w:basedOn w:val="Normal"/>
    <w:next w:val="Normal"/>
    <w:link w:val="z-PrincipiodelformularioCar"/>
    <w:hidden/>
    <w:uiPriority w:val="99"/>
    <w:semiHidden/>
    <w:unhideWhenUsed/>
    <w:rsid w:val="00430211"/>
    <w:pPr>
      <w:pBdr>
        <w:bottom w:val="single" w:sz="6" w:space="1" w:color="auto"/>
      </w:pBdr>
      <w:spacing w:after="0" w:line="240" w:lineRule="auto"/>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430211"/>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430211"/>
    <w:pPr>
      <w:pBdr>
        <w:top w:val="single" w:sz="6" w:space="1" w:color="auto"/>
      </w:pBdr>
      <w:spacing w:after="0" w:line="240" w:lineRule="auto"/>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430211"/>
    <w:rPr>
      <w:rFonts w:ascii="Arial" w:eastAsia="Times New Roman" w:hAnsi="Arial" w:cs="Arial"/>
      <w:vanish/>
      <w:sz w:val="16"/>
      <w:szCs w:val="16"/>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014759">
      <w:bodyDiv w:val="1"/>
      <w:marLeft w:val="0"/>
      <w:marRight w:val="0"/>
      <w:marTop w:val="0"/>
      <w:marBottom w:val="0"/>
      <w:divBdr>
        <w:top w:val="none" w:sz="0" w:space="0" w:color="auto"/>
        <w:left w:val="none" w:sz="0" w:space="0" w:color="auto"/>
        <w:bottom w:val="none" w:sz="0" w:space="0" w:color="auto"/>
        <w:right w:val="none" w:sz="0" w:space="0" w:color="auto"/>
      </w:divBdr>
      <w:divsChild>
        <w:div w:id="421685157">
          <w:marLeft w:val="-120"/>
          <w:marRight w:val="-120"/>
          <w:marTop w:val="0"/>
          <w:marBottom w:val="0"/>
          <w:divBdr>
            <w:top w:val="none" w:sz="0" w:space="0" w:color="auto"/>
            <w:left w:val="none" w:sz="0" w:space="0" w:color="auto"/>
            <w:bottom w:val="none" w:sz="0" w:space="0" w:color="auto"/>
            <w:right w:val="none" w:sz="0" w:space="0" w:color="auto"/>
          </w:divBdr>
          <w:divsChild>
            <w:div w:id="1187404807">
              <w:marLeft w:val="0"/>
              <w:marRight w:val="0"/>
              <w:marTop w:val="0"/>
              <w:marBottom w:val="0"/>
              <w:divBdr>
                <w:top w:val="none" w:sz="0" w:space="0" w:color="auto"/>
                <w:left w:val="none" w:sz="0" w:space="0" w:color="auto"/>
                <w:bottom w:val="none" w:sz="0" w:space="0" w:color="auto"/>
                <w:right w:val="none" w:sz="0" w:space="0" w:color="auto"/>
              </w:divBdr>
            </w:div>
          </w:divsChild>
        </w:div>
        <w:div w:id="602108666">
          <w:marLeft w:val="-120"/>
          <w:marRight w:val="-120"/>
          <w:marTop w:val="0"/>
          <w:marBottom w:val="0"/>
          <w:divBdr>
            <w:top w:val="none" w:sz="0" w:space="0" w:color="auto"/>
            <w:left w:val="none" w:sz="0" w:space="0" w:color="auto"/>
            <w:bottom w:val="none" w:sz="0" w:space="0" w:color="auto"/>
            <w:right w:val="none" w:sz="0" w:space="0" w:color="auto"/>
          </w:divBdr>
          <w:divsChild>
            <w:div w:id="1667783026">
              <w:marLeft w:val="-120"/>
              <w:marRight w:val="-120"/>
              <w:marTop w:val="0"/>
              <w:marBottom w:val="0"/>
              <w:divBdr>
                <w:top w:val="none" w:sz="0" w:space="0" w:color="auto"/>
                <w:left w:val="none" w:sz="0" w:space="0" w:color="auto"/>
                <w:bottom w:val="none" w:sz="0" w:space="0" w:color="auto"/>
                <w:right w:val="none" w:sz="0" w:space="0" w:color="auto"/>
              </w:divBdr>
              <w:divsChild>
                <w:div w:id="2141335247">
                  <w:marLeft w:val="0"/>
                  <w:marRight w:val="0"/>
                  <w:marTop w:val="0"/>
                  <w:marBottom w:val="0"/>
                  <w:divBdr>
                    <w:top w:val="none" w:sz="0" w:space="0" w:color="auto"/>
                    <w:left w:val="none" w:sz="0" w:space="0" w:color="auto"/>
                    <w:bottom w:val="none" w:sz="0" w:space="0" w:color="auto"/>
                    <w:right w:val="none" w:sz="0" w:space="0" w:color="auto"/>
                  </w:divBdr>
                  <w:divsChild>
                    <w:div w:id="99051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73917">
              <w:marLeft w:val="-120"/>
              <w:marRight w:val="-120"/>
              <w:marTop w:val="0"/>
              <w:marBottom w:val="0"/>
              <w:divBdr>
                <w:top w:val="none" w:sz="0" w:space="0" w:color="auto"/>
                <w:left w:val="none" w:sz="0" w:space="0" w:color="auto"/>
                <w:bottom w:val="none" w:sz="0" w:space="0" w:color="auto"/>
                <w:right w:val="none" w:sz="0" w:space="0" w:color="auto"/>
              </w:divBdr>
              <w:divsChild>
                <w:div w:id="126315266">
                  <w:marLeft w:val="0"/>
                  <w:marRight w:val="0"/>
                  <w:marTop w:val="0"/>
                  <w:marBottom w:val="0"/>
                  <w:divBdr>
                    <w:top w:val="none" w:sz="0" w:space="0" w:color="auto"/>
                    <w:left w:val="none" w:sz="0" w:space="0" w:color="auto"/>
                    <w:bottom w:val="none" w:sz="0" w:space="0" w:color="auto"/>
                    <w:right w:val="none" w:sz="0" w:space="0" w:color="auto"/>
                  </w:divBdr>
                  <w:divsChild>
                    <w:div w:id="399599231">
                      <w:marLeft w:val="0"/>
                      <w:marRight w:val="0"/>
                      <w:marTop w:val="0"/>
                      <w:marBottom w:val="0"/>
                      <w:divBdr>
                        <w:top w:val="none" w:sz="0" w:space="0" w:color="auto"/>
                        <w:left w:val="none" w:sz="0" w:space="0" w:color="auto"/>
                        <w:bottom w:val="none" w:sz="0" w:space="0" w:color="auto"/>
                        <w:right w:val="none" w:sz="0" w:space="0" w:color="auto"/>
                      </w:divBdr>
                    </w:div>
                    <w:div w:id="11558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05725">
      <w:bodyDiv w:val="1"/>
      <w:marLeft w:val="0"/>
      <w:marRight w:val="0"/>
      <w:marTop w:val="0"/>
      <w:marBottom w:val="0"/>
      <w:divBdr>
        <w:top w:val="none" w:sz="0" w:space="0" w:color="auto"/>
        <w:left w:val="none" w:sz="0" w:space="0" w:color="auto"/>
        <w:bottom w:val="none" w:sz="0" w:space="0" w:color="auto"/>
        <w:right w:val="none" w:sz="0" w:space="0" w:color="auto"/>
      </w:divBdr>
      <w:divsChild>
        <w:div w:id="121853205">
          <w:marLeft w:val="-120"/>
          <w:marRight w:val="-120"/>
          <w:marTop w:val="0"/>
          <w:marBottom w:val="0"/>
          <w:divBdr>
            <w:top w:val="none" w:sz="0" w:space="0" w:color="auto"/>
            <w:left w:val="none" w:sz="0" w:space="0" w:color="auto"/>
            <w:bottom w:val="none" w:sz="0" w:space="0" w:color="auto"/>
            <w:right w:val="none" w:sz="0" w:space="0" w:color="auto"/>
          </w:divBdr>
          <w:divsChild>
            <w:div w:id="1815028645">
              <w:marLeft w:val="0"/>
              <w:marRight w:val="0"/>
              <w:marTop w:val="0"/>
              <w:marBottom w:val="0"/>
              <w:divBdr>
                <w:top w:val="none" w:sz="0" w:space="0" w:color="auto"/>
                <w:left w:val="none" w:sz="0" w:space="0" w:color="auto"/>
                <w:bottom w:val="none" w:sz="0" w:space="0" w:color="auto"/>
                <w:right w:val="none" w:sz="0" w:space="0" w:color="auto"/>
              </w:divBdr>
            </w:div>
          </w:divsChild>
        </w:div>
        <w:div w:id="473717021">
          <w:marLeft w:val="-120"/>
          <w:marRight w:val="-120"/>
          <w:marTop w:val="0"/>
          <w:marBottom w:val="0"/>
          <w:divBdr>
            <w:top w:val="none" w:sz="0" w:space="0" w:color="auto"/>
            <w:left w:val="none" w:sz="0" w:space="0" w:color="auto"/>
            <w:bottom w:val="none" w:sz="0" w:space="0" w:color="auto"/>
            <w:right w:val="none" w:sz="0" w:space="0" w:color="auto"/>
          </w:divBdr>
          <w:divsChild>
            <w:div w:id="160585902">
              <w:marLeft w:val="-120"/>
              <w:marRight w:val="-120"/>
              <w:marTop w:val="0"/>
              <w:marBottom w:val="0"/>
              <w:divBdr>
                <w:top w:val="none" w:sz="0" w:space="0" w:color="auto"/>
                <w:left w:val="none" w:sz="0" w:space="0" w:color="auto"/>
                <w:bottom w:val="none" w:sz="0" w:space="0" w:color="auto"/>
                <w:right w:val="none" w:sz="0" w:space="0" w:color="auto"/>
              </w:divBdr>
              <w:divsChild>
                <w:div w:id="1771579875">
                  <w:marLeft w:val="0"/>
                  <w:marRight w:val="0"/>
                  <w:marTop w:val="0"/>
                  <w:marBottom w:val="0"/>
                  <w:divBdr>
                    <w:top w:val="none" w:sz="0" w:space="0" w:color="auto"/>
                    <w:left w:val="none" w:sz="0" w:space="0" w:color="auto"/>
                    <w:bottom w:val="none" w:sz="0" w:space="0" w:color="auto"/>
                    <w:right w:val="none" w:sz="0" w:space="0" w:color="auto"/>
                  </w:divBdr>
                  <w:divsChild>
                    <w:div w:id="147788305">
                      <w:marLeft w:val="2738"/>
                      <w:marRight w:val="0"/>
                      <w:marTop w:val="0"/>
                      <w:marBottom w:val="0"/>
                      <w:divBdr>
                        <w:top w:val="none" w:sz="0" w:space="0" w:color="auto"/>
                        <w:left w:val="none" w:sz="0" w:space="0" w:color="auto"/>
                        <w:bottom w:val="none" w:sz="0" w:space="0" w:color="auto"/>
                        <w:right w:val="none" w:sz="0" w:space="0" w:color="auto"/>
                      </w:divBdr>
                      <w:divsChild>
                        <w:div w:id="330448574">
                          <w:marLeft w:val="-120"/>
                          <w:marRight w:val="-120"/>
                          <w:marTop w:val="0"/>
                          <w:marBottom w:val="0"/>
                          <w:divBdr>
                            <w:top w:val="none" w:sz="0" w:space="0" w:color="auto"/>
                            <w:left w:val="none" w:sz="0" w:space="0" w:color="auto"/>
                            <w:bottom w:val="none" w:sz="0" w:space="0" w:color="auto"/>
                            <w:right w:val="none" w:sz="0" w:space="0" w:color="auto"/>
                          </w:divBdr>
                          <w:divsChild>
                            <w:div w:id="2085447387">
                              <w:marLeft w:val="0"/>
                              <w:marRight w:val="0"/>
                              <w:marTop w:val="0"/>
                              <w:marBottom w:val="0"/>
                              <w:divBdr>
                                <w:top w:val="none" w:sz="0" w:space="0" w:color="auto"/>
                                <w:left w:val="none" w:sz="0" w:space="0" w:color="auto"/>
                                <w:bottom w:val="none" w:sz="0" w:space="0" w:color="auto"/>
                                <w:right w:val="none" w:sz="0" w:space="0" w:color="auto"/>
                              </w:divBdr>
                              <w:divsChild>
                                <w:div w:id="495806408">
                                  <w:marLeft w:val="0"/>
                                  <w:marRight w:val="0"/>
                                  <w:marTop w:val="0"/>
                                  <w:marBottom w:val="0"/>
                                  <w:divBdr>
                                    <w:top w:val="single" w:sz="6" w:space="5" w:color="666666"/>
                                    <w:left w:val="single" w:sz="6" w:space="9" w:color="666666"/>
                                    <w:bottom w:val="single" w:sz="6" w:space="5" w:color="666666"/>
                                    <w:right w:val="single" w:sz="6" w:space="9" w:color="666666"/>
                                  </w:divBdr>
                                </w:div>
                              </w:divsChild>
                            </w:div>
                          </w:divsChild>
                        </w:div>
                      </w:divsChild>
                    </w:div>
                    <w:div w:id="1218394993">
                      <w:marLeft w:val="2738"/>
                      <w:marRight w:val="0"/>
                      <w:marTop w:val="0"/>
                      <w:marBottom w:val="0"/>
                      <w:divBdr>
                        <w:top w:val="none" w:sz="0" w:space="0" w:color="auto"/>
                        <w:left w:val="none" w:sz="0" w:space="0" w:color="auto"/>
                        <w:bottom w:val="none" w:sz="0" w:space="0" w:color="auto"/>
                        <w:right w:val="none" w:sz="0" w:space="0" w:color="auto"/>
                      </w:divBdr>
                      <w:divsChild>
                        <w:div w:id="710346774">
                          <w:marLeft w:val="0"/>
                          <w:marRight w:val="0"/>
                          <w:marTop w:val="0"/>
                          <w:marBottom w:val="225"/>
                          <w:divBdr>
                            <w:top w:val="none" w:sz="0" w:space="0" w:color="auto"/>
                            <w:left w:val="none" w:sz="0" w:space="0" w:color="auto"/>
                            <w:bottom w:val="none" w:sz="0" w:space="0" w:color="auto"/>
                            <w:right w:val="none" w:sz="0" w:space="0" w:color="auto"/>
                          </w:divBdr>
                        </w:div>
                        <w:div w:id="516700001">
                          <w:marLeft w:val="0"/>
                          <w:marRight w:val="0"/>
                          <w:marTop w:val="0"/>
                          <w:marBottom w:val="225"/>
                          <w:divBdr>
                            <w:top w:val="none" w:sz="0" w:space="0" w:color="auto"/>
                            <w:left w:val="none" w:sz="0" w:space="0" w:color="auto"/>
                            <w:bottom w:val="none" w:sz="0" w:space="0" w:color="auto"/>
                            <w:right w:val="none" w:sz="0" w:space="0" w:color="auto"/>
                          </w:divBdr>
                          <w:divsChild>
                            <w:div w:id="1029113320">
                              <w:marLeft w:val="0"/>
                              <w:marRight w:val="0"/>
                              <w:marTop w:val="150"/>
                              <w:marBottom w:val="150"/>
                              <w:divBdr>
                                <w:top w:val="none" w:sz="0" w:space="0" w:color="auto"/>
                                <w:left w:val="none" w:sz="0" w:space="0" w:color="auto"/>
                                <w:bottom w:val="none" w:sz="0" w:space="0" w:color="auto"/>
                                <w:right w:val="none" w:sz="0" w:space="0" w:color="auto"/>
                              </w:divBdr>
                            </w:div>
                          </w:divsChild>
                        </w:div>
                        <w:div w:id="509684455">
                          <w:marLeft w:val="0"/>
                          <w:marRight w:val="0"/>
                          <w:marTop w:val="0"/>
                          <w:marBottom w:val="225"/>
                          <w:divBdr>
                            <w:top w:val="none" w:sz="0" w:space="0" w:color="auto"/>
                            <w:left w:val="none" w:sz="0" w:space="0" w:color="auto"/>
                            <w:bottom w:val="none" w:sz="0" w:space="0" w:color="auto"/>
                            <w:right w:val="none" w:sz="0" w:space="0" w:color="auto"/>
                          </w:divBdr>
                        </w:div>
                        <w:div w:id="2096781775">
                          <w:marLeft w:val="0"/>
                          <w:marRight w:val="0"/>
                          <w:marTop w:val="0"/>
                          <w:marBottom w:val="225"/>
                          <w:divBdr>
                            <w:top w:val="none" w:sz="0" w:space="0" w:color="auto"/>
                            <w:left w:val="none" w:sz="0" w:space="0" w:color="auto"/>
                            <w:bottom w:val="none" w:sz="0" w:space="0" w:color="auto"/>
                            <w:right w:val="none" w:sz="0" w:space="0" w:color="auto"/>
                          </w:divBdr>
                        </w:div>
                        <w:div w:id="2130931591">
                          <w:marLeft w:val="0"/>
                          <w:marRight w:val="0"/>
                          <w:marTop w:val="0"/>
                          <w:marBottom w:val="225"/>
                          <w:divBdr>
                            <w:top w:val="none" w:sz="0" w:space="0" w:color="auto"/>
                            <w:left w:val="none" w:sz="0" w:space="0" w:color="auto"/>
                            <w:bottom w:val="none" w:sz="0" w:space="0" w:color="auto"/>
                            <w:right w:val="none" w:sz="0" w:space="0" w:color="auto"/>
                          </w:divBdr>
                        </w:div>
                        <w:div w:id="12001683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65687305">
      <w:bodyDiv w:val="1"/>
      <w:marLeft w:val="0"/>
      <w:marRight w:val="0"/>
      <w:marTop w:val="0"/>
      <w:marBottom w:val="0"/>
      <w:divBdr>
        <w:top w:val="none" w:sz="0" w:space="0" w:color="auto"/>
        <w:left w:val="none" w:sz="0" w:space="0" w:color="auto"/>
        <w:bottom w:val="none" w:sz="0" w:space="0" w:color="auto"/>
        <w:right w:val="none" w:sz="0" w:space="0" w:color="auto"/>
      </w:divBdr>
      <w:divsChild>
        <w:div w:id="1066489150">
          <w:marLeft w:val="0"/>
          <w:marRight w:val="0"/>
          <w:marTop w:val="0"/>
          <w:marBottom w:val="0"/>
          <w:divBdr>
            <w:top w:val="none" w:sz="0" w:space="0" w:color="auto"/>
            <w:left w:val="none" w:sz="0" w:space="0" w:color="auto"/>
            <w:bottom w:val="none" w:sz="0" w:space="0" w:color="auto"/>
            <w:right w:val="none" w:sz="0" w:space="0" w:color="auto"/>
          </w:divBdr>
          <w:divsChild>
            <w:div w:id="2048527661">
              <w:marLeft w:val="0"/>
              <w:marRight w:val="0"/>
              <w:marTop w:val="0"/>
              <w:marBottom w:val="0"/>
              <w:divBdr>
                <w:top w:val="none" w:sz="0" w:space="0" w:color="auto"/>
                <w:left w:val="none" w:sz="0" w:space="0" w:color="auto"/>
                <w:bottom w:val="none" w:sz="0" w:space="0" w:color="auto"/>
                <w:right w:val="none" w:sz="0" w:space="0" w:color="auto"/>
              </w:divBdr>
              <w:divsChild>
                <w:div w:id="1590692798">
                  <w:marLeft w:val="0"/>
                  <w:marRight w:val="0"/>
                  <w:marTop w:val="0"/>
                  <w:marBottom w:val="0"/>
                  <w:divBdr>
                    <w:top w:val="none" w:sz="0" w:space="0" w:color="auto"/>
                    <w:left w:val="none" w:sz="0" w:space="0" w:color="auto"/>
                    <w:bottom w:val="none" w:sz="0" w:space="0" w:color="auto"/>
                    <w:right w:val="none" w:sz="0" w:space="0" w:color="auto"/>
                  </w:divBdr>
                </w:div>
              </w:divsChild>
            </w:div>
            <w:div w:id="2520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0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playclean.fivb.com/Home/Culture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356</Words>
  <Characters>2032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ROSAURA GARCIA CASTRO</dc:creator>
  <cp:lastModifiedBy>DELL</cp:lastModifiedBy>
  <cp:revision>6</cp:revision>
  <dcterms:created xsi:type="dcterms:W3CDTF">2020-09-16T00:02:00Z</dcterms:created>
  <dcterms:modified xsi:type="dcterms:W3CDTF">2022-05-23T19:00:00Z</dcterms:modified>
</cp:coreProperties>
</file>