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7246" w14:textId="759024AC" w:rsidR="003E11E7" w:rsidRDefault="00277B0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I</w:t>
      </w:r>
      <w:r w:rsidR="00BF62C2">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4B4BC86D"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BF62C2">
        <w:rPr>
          <w:rFonts w:ascii="Arial Black" w:hAnsi="Arial Black" w:cs="Arial"/>
          <w:b/>
          <w:bCs/>
          <w:sz w:val="32"/>
          <w:szCs w:val="32"/>
          <w:lang w:val="es-CR"/>
        </w:rPr>
        <w:t xml:space="preserve">FINAL FOUR </w:t>
      </w:r>
      <w:r w:rsidR="005F387D">
        <w:rPr>
          <w:rFonts w:ascii="Arial Black" w:hAnsi="Arial Black" w:cs="Arial"/>
          <w:b/>
          <w:bCs/>
          <w:sz w:val="32"/>
          <w:szCs w:val="32"/>
          <w:lang w:val="es-CR"/>
        </w:rPr>
        <w:t xml:space="preserve">MASCULINO </w:t>
      </w:r>
      <w:r w:rsidR="00277B0A">
        <w:rPr>
          <w:rFonts w:ascii="Arial Black" w:hAnsi="Arial Black" w:cs="Arial"/>
          <w:b/>
          <w:bCs/>
          <w:sz w:val="32"/>
          <w:szCs w:val="32"/>
          <w:lang w:val="es-CR"/>
        </w:rPr>
        <w:t>ESA 2025</w:t>
      </w:r>
    </w:p>
    <w:p w14:paraId="6B2ECDEE" w14:textId="46F1780F"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7C7EEC">
        <w:rPr>
          <w:rFonts w:ascii="Arial Black" w:hAnsi="Arial Black" w:cs="Arial"/>
          <w:b/>
          <w:bCs/>
          <w:sz w:val="32"/>
          <w:szCs w:val="32"/>
          <w:lang w:val="es-CR"/>
        </w:rPr>
        <w:t xml:space="preserve">9 – 14 JULIO </w:t>
      </w:r>
      <w:r w:rsidR="00BF62C2">
        <w:rPr>
          <w:rFonts w:ascii="Arial Black" w:hAnsi="Arial Black" w:cs="Arial"/>
          <w:b/>
          <w:bCs/>
          <w:sz w:val="32"/>
          <w:szCs w:val="32"/>
          <w:lang w:val="es-CR"/>
        </w:rPr>
        <w:t>202</w:t>
      </w:r>
      <w:r w:rsidR="007C7EEC">
        <w:rPr>
          <w:rFonts w:ascii="Arial Black" w:hAnsi="Arial Black" w:cs="Arial"/>
          <w:b/>
          <w:bCs/>
          <w:sz w:val="32"/>
          <w:szCs w:val="32"/>
          <w:lang w:val="es-CR"/>
        </w:rPr>
        <w:t>5</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7C7EEC">
        <w:rPr>
          <w:rFonts w:ascii="Arial Black" w:hAnsi="Arial Black" w:cs="Arial"/>
          <w:b/>
          <w:bCs/>
          <w:sz w:val="32"/>
          <w:szCs w:val="32"/>
          <w:lang w:val="es-CR"/>
        </w:rPr>
        <w:t>EL SALVADOR</w:t>
      </w:r>
    </w:p>
    <w:p w14:paraId="3FFE5CDB" w14:textId="31FD4240"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3C900857" w:rsidR="009E629B" w:rsidRPr="00024BAF" w:rsidRDefault="003E11E7" w:rsidP="003E11E7">
      <w:pPr>
        <w:pStyle w:val="NormalWeb"/>
        <w:jc w:val="center"/>
        <w:rPr>
          <w:rFonts w:asciiTheme="minorHAnsi" w:hAnsiTheme="minorHAnsi" w:cstheme="minorHAnsi"/>
          <w:b/>
          <w:sz w:val="40"/>
          <w:szCs w:val="40"/>
          <w:u w:val="single"/>
          <w:lang w:val="es-CR"/>
        </w:rPr>
      </w:pPr>
      <w:r w:rsidRPr="006F0EB7">
        <w:rPr>
          <w:rFonts w:asciiTheme="minorHAnsi" w:hAnsiTheme="minorHAnsi" w:cstheme="minorHAnsi"/>
          <w:b/>
          <w:sz w:val="28"/>
          <w:szCs w:val="28"/>
          <w:highlight w:val="yellow"/>
          <w:u w:val="single"/>
          <w:lang w:val="es-CR"/>
        </w:rPr>
        <w:t>Ver.</w:t>
      </w:r>
      <w:r w:rsidR="005F387D" w:rsidRPr="006F0EB7">
        <w:rPr>
          <w:rFonts w:asciiTheme="minorHAnsi" w:hAnsiTheme="minorHAnsi" w:cstheme="minorHAnsi"/>
          <w:b/>
          <w:sz w:val="28"/>
          <w:szCs w:val="28"/>
          <w:highlight w:val="yellow"/>
          <w:u w:val="single"/>
          <w:lang w:val="es-CR"/>
        </w:rPr>
        <w:t xml:space="preserve"> </w:t>
      </w:r>
      <w:proofErr w:type="gramStart"/>
      <w:r w:rsidR="0068757F">
        <w:rPr>
          <w:rFonts w:asciiTheme="minorHAnsi" w:hAnsiTheme="minorHAnsi" w:cstheme="minorHAnsi"/>
          <w:b/>
          <w:sz w:val="28"/>
          <w:szCs w:val="28"/>
          <w:highlight w:val="yellow"/>
          <w:u w:val="single"/>
          <w:lang w:val="es-CR"/>
        </w:rPr>
        <w:t>2</w:t>
      </w:r>
      <w:r w:rsidR="00BF62C2" w:rsidRPr="006F0EB7">
        <w:rPr>
          <w:rFonts w:asciiTheme="minorHAnsi" w:hAnsiTheme="minorHAnsi" w:cstheme="minorHAnsi"/>
          <w:b/>
          <w:sz w:val="28"/>
          <w:szCs w:val="28"/>
          <w:highlight w:val="yellow"/>
          <w:u w:val="single"/>
          <w:lang w:val="es-CR"/>
        </w:rPr>
        <w:t xml:space="preserve">.0  </w:t>
      </w:r>
      <w:r w:rsidR="0068757F">
        <w:rPr>
          <w:rFonts w:asciiTheme="minorHAnsi" w:hAnsiTheme="minorHAnsi" w:cstheme="minorHAnsi"/>
          <w:b/>
          <w:sz w:val="28"/>
          <w:szCs w:val="28"/>
          <w:highlight w:val="yellow"/>
          <w:u w:val="single"/>
          <w:lang w:val="es-CR"/>
        </w:rPr>
        <w:t>1</w:t>
      </w:r>
      <w:r w:rsidR="002D0191" w:rsidRPr="006F0EB7">
        <w:rPr>
          <w:rFonts w:asciiTheme="minorHAnsi" w:hAnsiTheme="minorHAnsi" w:cstheme="minorHAnsi"/>
          <w:b/>
          <w:sz w:val="28"/>
          <w:szCs w:val="28"/>
          <w:highlight w:val="yellow"/>
          <w:u w:val="single"/>
          <w:lang w:val="es-CR"/>
        </w:rPr>
        <w:t>2</w:t>
      </w:r>
      <w:proofErr w:type="gramEnd"/>
      <w:r w:rsidR="002D0191" w:rsidRPr="006F0EB7">
        <w:rPr>
          <w:rFonts w:asciiTheme="minorHAnsi" w:hAnsiTheme="minorHAnsi" w:cstheme="minorHAnsi"/>
          <w:b/>
          <w:sz w:val="28"/>
          <w:szCs w:val="28"/>
          <w:highlight w:val="yellow"/>
          <w:u w:val="single"/>
          <w:lang w:val="es-CR"/>
        </w:rPr>
        <w:t>/0</w:t>
      </w:r>
      <w:r w:rsidR="0068757F">
        <w:rPr>
          <w:rFonts w:asciiTheme="minorHAnsi" w:hAnsiTheme="minorHAnsi" w:cstheme="minorHAnsi"/>
          <w:b/>
          <w:sz w:val="28"/>
          <w:szCs w:val="28"/>
          <w:highlight w:val="yellow"/>
          <w:u w:val="single"/>
          <w:lang w:val="es-CR"/>
        </w:rPr>
        <w:t>5</w:t>
      </w:r>
      <w:r w:rsidR="002D0191" w:rsidRPr="006F0EB7">
        <w:rPr>
          <w:rFonts w:asciiTheme="minorHAnsi" w:hAnsiTheme="minorHAnsi" w:cstheme="minorHAnsi"/>
          <w:b/>
          <w:sz w:val="28"/>
          <w:szCs w:val="28"/>
          <w:highlight w:val="yellow"/>
          <w:u w:val="single"/>
          <w:lang w:val="es-CR"/>
        </w:rPr>
        <w:t>/2025</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253D1A4B"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7C7EEC">
        <w:rPr>
          <w:rFonts w:ascii="Arial" w:hAnsi="Arial" w:cs="Arial"/>
          <w:bCs/>
          <w:sz w:val="24"/>
          <w:szCs w:val="24"/>
          <w:lang w:val="es-CR"/>
        </w:rPr>
        <w:t xml:space="preserve">SALVADOREÑA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6633B">
        <w:rPr>
          <w:rFonts w:ascii="Arial" w:hAnsi="Arial" w:cs="Arial"/>
          <w:bCs/>
          <w:sz w:val="24"/>
          <w:szCs w:val="24"/>
          <w:lang w:val="es-CR"/>
        </w:rPr>
        <w:t>I</w:t>
      </w:r>
      <w:r w:rsidR="00E0146A">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BF62C2">
        <w:rPr>
          <w:rFonts w:ascii="Arial" w:hAnsi="Arial" w:cs="Arial"/>
          <w:bCs/>
          <w:sz w:val="24"/>
          <w:szCs w:val="24"/>
          <w:lang w:val="es-CR"/>
        </w:rPr>
        <w:t xml:space="preserve">FINAL FOUR </w:t>
      </w:r>
      <w:r w:rsidR="005F387D">
        <w:rPr>
          <w:rFonts w:ascii="Arial" w:hAnsi="Arial" w:cs="Arial"/>
          <w:bCs/>
          <w:sz w:val="24"/>
          <w:szCs w:val="24"/>
          <w:lang w:val="es-CR"/>
        </w:rPr>
        <w:t xml:space="preserve">MASCULINO </w:t>
      </w:r>
      <w:r w:rsidR="00E0146A">
        <w:rPr>
          <w:rFonts w:ascii="Arial" w:hAnsi="Arial" w:cs="Arial"/>
          <w:bCs/>
          <w:sz w:val="24"/>
          <w:szCs w:val="24"/>
          <w:lang w:val="es-CR"/>
        </w:rPr>
        <w:t>ESA 2025</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E0146A">
        <w:rPr>
          <w:rFonts w:ascii="Arial" w:hAnsi="Arial" w:cs="Arial"/>
          <w:bCs/>
          <w:sz w:val="24"/>
          <w:szCs w:val="24"/>
          <w:lang w:val="es-CR"/>
        </w:rPr>
        <w:t>9</w:t>
      </w:r>
      <w:r w:rsidR="005F387D">
        <w:rPr>
          <w:rFonts w:ascii="Arial" w:hAnsi="Arial" w:cs="Arial"/>
          <w:bCs/>
          <w:sz w:val="24"/>
          <w:szCs w:val="24"/>
          <w:lang w:val="es-CR"/>
        </w:rPr>
        <w:t xml:space="preserve"> al </w:t>
      </w:r>
      <w:r w:rsidR="00E0146A">
        <w:rPr>
          <w:rFonts w:ascii="Arial" w:hAnsi="Arial" w:cs="Arial"/>
          <w:bCs/>
          <w:sz w:val="24"/>
          <w:szCs w:val="24"/>
          <w:lang w:val="es-CR"/>
        </w:rPr>
        <w:t xml:space="preserve">14 </w:t>
      </w:r>
      <w:r w:rsidR="00BF62C2">
        <w:rPr>
          <w:rFonts w:ascii="Arial" w:hAnsi="Arial" w:cs="Arial"/>
          <w:bCs/>
          <w:sz w:val="24"/>
          <w:szCs w:val="24"/>
          <w:lang w:val="es-CR"/>
        </w:rPr>
        <w:t xml:space="preserve">de </w:t>
      </w:r>
      <w:r w:rsidR="00E0146A">
        <w:rPr>
          <w:rFonts w:ascii="Arial" w:hAnsi="Arial" w:cs="Arial"/>
          <w:bCs/>
          <w:sz w:val="24"/>
          <w:szCs w:val="24"/>
          <w:lang w:val="es-CR"/>
        </w:rPr>
        <w:t xml:space="preserve">JULIO </w:t>
      </w:r>
      <w:r w:rsidR="00BF62C2">
        <w:rPr>
          <w:rFonts w:ascii="Arial" w:hAnsi="Arial" w:cs="Arial"/>
          <w:bCs/>
          <w:sz w:val="24"/>
          <w:szCs w:val="24"/>
          <w:lang w:val="es-CR"/>
        </w:rPr>
        <w:t>del 202</w:t>
      </w:r>
      <w:r w:rsidR="00E0146A">
        <w:rPr>
          <w:rFonts w:ascii="Arial" w:hAnsi="Arial" w:cs="Arial"/>
          <w:bCs/>
          <w:sz w:val="24"/>
          <w:szCs w:val="24"/>
          <w:lang w:val="es-CR"/>
        </w:rPr>
        <w:t>5</w:t>
      </w:r>
      <w:r w:rsidR="00BF62C2">
        <w:rPr>
          <w:rFonts w:ascii="Arial" w:hAnsi="Arial" w:cs="Arial"/>
          <w:bCs/>
          <w:sz w:val="24"/>
          <w:szCs w:val="24"/>
          <w:lang w:val="es-CR"/>
        </w:rPr>
        <w:t xml:space="preserve">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E0146A">
        <w:rPr>
          <w:rFonts w:ascii="Arial" w:hAnsi="Arial" w:cs="Arial"/>
          <w:bCs/>
          <w:sz w:val="24"/>
          <w:szCs w:val="24"/>
          <w:lang w:val="es-CR"/>
        </w:rPr>
        <w:t>San Salvador, El Salvador.</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64E3E5A4" w:rsidR="00D7394B" w:rsidRPr="009F3A1A" w:rsidRDefault="009F3A1A" w:rsidP="00D7394B">
      <w:pPr>
        <w:ind w:right="-720"/>
        <w:jc w:val="both"/>
        <w:rPr>
          <w:b/>
          <w:bCs/>
          <w:lang w:val="es-CR"/>
        </w:rPr>
      </w:pPr>
      <w:r w:rsidRPr="009F3A1A">
        <w:rPr>
          <w:b/>
          <w:bCs/>
          <w:lang w:val="es-CR"/>
        </w:rPr>
        <w:t xml:space="preserve">FEDERACION </w:t>
      </w:r>
      <w:r w:rsidR="00CC3A37">
        <w:rPr>
          <w:b/>
          <w:bCs/>
          <w:lang w:val="es-CR"/>
        </w:rPr>
        <w:t>SALVADOREÑ</w:t>
      </w:r>
      <w:r w:rsidR="00DE5A31">
        <w:rPr>
          <w:b/>
          <w:bCs/>
          <w:lang w:val="es-CR"/>
        </w:rPr>
        <w:t>A</w:t>
      </w:r>
      <w:r w:rsidR="00BF62C2">
        <w:rPr>
          <w:b/>
          <w:bCs/>
          <w:lang w:val="es-CR"/>
        </w:rPr>
        <w:t xml:space="preserve"> </w:t>
      </w:r>
      <w:r w:rsidRPr="009F3A1A">
        <w:rPr>
          <w:b/>
          <w:bCs/>
          <w:lang w:val="es-CR"/>
        </w:rPr>
        <w:t>DE VOLEIBOL</w:t>
      </w:r>
    </w:p>
    <w:p w14:paraId="01DBFDD6" w14:textId="28189C36" w:rsidR="00D7394B" w:rsidRPr="009F3A1A" w:rsidRDefault="00CC3A37" w:rsidP="00D7394B">
      <w:pPr>
        <w:pStyle w:val="Ttulo1"/>
        <w:rPr>
          <w:rFonts w:ascii="Arial" w:hAnsi="Arial" w:cs="Arial"/>
          <w:b/>
          <w:bCs/>
          <w:color w:val="auto"/>
          <w:sz w:val="24"/>
          <w:szCs w:val="24"/>
          <w:lang w:val="es-CR"/>
        </w:rPr>
      </w:pPr>
      <w:r>
        <w:rPr>
          <w:rFonts w:ascii="Arial" w:hAnsi="Arial" w:cs="Arial"/>
          <w:b/>
          <w:bCs/>
          <w:color w:val="auto"/>
          <w:sz w:val="24"/>
          <w:szCs w:val="24"/>
          <w:lang w:val="es-CR"/>
        </w:rPr>
        <w:t xml:space="preserve">Sr. </w:t>
      </w:r>
      <w:proofErr w:type="spellStart"/>
      <w:r w:rsidR="00870E6A" w:rsidRPr="00870E6A">
        <w:rPr>
          <w:rFonts w:ascii="Arial" w:hAnsi="Arial" w:cs="Arial"/>
          <w:b/>
          <w:bCs/>
          <w:color w:val="auto"/>
          <w:sz w:val="24"/>
          <w:szCs w:val="24"/>
          <w:lang w:val="es-CR"/>
        </w:rPr>
        <w:t>Shean</w:t>
      </w:r>
      <w:proofErr w:type="spellEnd"/>
      <w:r w:rsidR="00870E6A" w:rsidRPr="00870E6A">
        <w:rPr>
          <w:rFonts w:ascii="Arial" w:hAnsi="Arial" w:cs="Arial"/>
          <w:b/>
          <w:bCs/>
          <w:color w:val="auto"/>
          <w:sz w:val="24"/>
          <w:szCs w:val="24"/>
          <w:lang w:val="es-CR"/>
        </w:rPr>
        <w:t xml:space="preserve"> </w:t>
      </w:r>
      <w:proofErr w:type="spellStart"/>
      <w:r w:rsidR="00870E6A" w:rsidRPr="00870E6A">
        <w:rPr>
          <w:rFonts w:ascii="Arial" w:hAnsi="Arial" w:cs="Arial"/>
          <w:b/>
          <w:bCs/>
          <w:color w:val="auto"/>
          <w:sz w:val="24"/>
          <w:szCs w:val="24"/>
          <w:lang w:val="es-CR"/>
        </w:rPr>
        <w:t>Jyh</w:t>
      </w:r>
      <w:proofErr w:type="spellEnd"/>
      <w:r w:rsidR="00870E6A" w:rsidRPr="00870E6A">
        <w:rPr>
          <w:rFonts w:ascii="Arial" w:hAnsi="Arial" w:cs="Arial"/>
          <w:b/>
          <w:bCs/>
          <w:color w:val="auto"/>
          <w:sz w:val="24"/>
          <w:szCs w:val="24"/>
          <w:lang w:val="es-CR"/>
        </w:rPr>
        <w:t xml:space="preserve"> Fito</w:t>
      </w:r>
      <w:r w:rsidR="00ED3064">
        <w:rPr>
          <w:rFonts w:ascii="Arial" w:hAnsi="Arial" w:cs="Arial"/>
          <w:b/>
          <w:bCs/>
          <w:color w:val="auto"/>
          <w:sz w:val="24"/>
          <w:szCs w:val="24"/>
          <w:lang w:val="es-CR"/>
        </w:rPr>
        <w:t xml:space="preserve"> </w:t>
      </w:r>
      <w:proofErr w:type="spellStart"/>
      <w:r w:rsidR="002C4336">
        <w:rPr>
          <w:rFonts w:ascii="Arial" w:hAnsi="Arial" w:cs="Arial"/>
          <w:b/>
          <w:bCs/>
          <w:color w:val="auto"/>
          <w:sz w:val="24"/>
          <w:szCs w:val="24"/>
          <w:lang w:val="es-CR"/>
        </w:rPr>
        <w:t>Liou</w:t>
      </w:r>
      <w:proofErr w:type="spellEnd"/>
      <w:r w:rsidR="00BF62C2">
        <w:rPr>
          <w:rFonts w:ascii="Arial" w:hAnsi="Arial" w:cs="Arial"/>
          <w:b/>
          <w:bCs/>
          <w:color w:val="auto"/>
          <w:sz w:val="24"/>
          <w:szCs w:val="24"/>
          <w:lang w:val="es-CR"/>
        </w:rPr>
        <w:t xml:space="preserve">, </w:t>
      </w:r>
      <w:proofErr w:type="gramStart"/>
      <w:r w:rsidR="00D7394B" w:rsidRPr="009F3A1A">
        <w:rPr>
          <w:rFonts w:ascii="Arial" w:hAnsi="Arial" w:cs="Arial"/>
          <w:b/>
          <w:bCs/>
          <w:color w:val="auto"/>
          <w:sz w:val="24"/>
          <w:szCs w:val="24"/>
          <w:lang w:val="es-CR"/>
        </w:rPr>
        <w:t>Presidente</w:t>
      </w:r>
      <w:proofErr w:type="gramEnd"/>
      <w:r w:rsidR="00D7394B" w:rsidRPr="009F3A1A">
        <w:rPr>
          <w:rFonts w:ascii="Arial" w:hAnsi="Arial" w:cs="Arial"/>
          <w:b/>
          <w:bCs/>
          <w:color w:val="auto"/>
          <w:sz w:val="24"/>
          <w:szCs w:val="24"/>
          <w:lang w:val="es-CR"/>
        </w:rPr>
        <w:t xml:space="preserve"> </w:t>
      </w:r>
    </w:p>
    <w:p w14:paraId="222E58CA" w14:textId="46BDA333" w:rsidR="00CA6B27" w:rsidRDefault="00D7394B" w:rsidP="00CA6B27">
      <w:pPr>
        <w:jc w:val="both"/>
        <w:rPr>
          <w:color w:val="000000"/>
          <w:lang w:val="es-CR" w:eastAsia="es-CR"/>
        </w:rPr>
      </w:pPr>
      <w:r w:rsidRPr="00771FB1">
        <w:rPr>
          <w:lang w:val="es-CR"/>
        </w:rPr>
        <w:t>Teléfono</w:t>
      </w:r>
      <w:r w:rsidRPr="00771FB1">
        <w:rPr>
          <w:bCs/>
          <w:lang w:val="es-CR"/>
        </w:rPr>
        <w:tab/>
      </w:r>
      <w:r w:rsidR="005F387D">
        <w:rPr>
          <w:bCs/>
          <w:lang w:val="es-CR"/>
        </w:rPr>
        <w:t>50</w:t>
      </w:r>
      <w:r w:rsidR="002C4336">
        <w:rPr>
          <w:bCs/>
          <w:lang w:val="es-CR"/>
        </w:rPr>
        <w:t>3</w:t>
      </w:r>
      <w:r w:rsidR="002C4336" w:rsidRPr="00CA6B27">
        <w:rPr>
          <w:bCs/>
          <w:lang w:val="es-CR"/>
        </w:rPr>
        <w:t xml:space="preserve"> </w:t>
      </w:r>
      <w:r w:rsidR="00CA6B27" w:rsidRPr="00CA6B27">
        <w:rPr>
          <w:color w:val="000000"/>
          <w:lang w:val="es-CR" w:eastAsia="es-CR"/>
        </w:rPr>
        <w:t>7996 5691</w:t>
      </w:r>
    </w:p>
    <w:p w14:paraId="7F2AD631" w14:textId="77777777" w:rsidR="00DA1ED4" w:rsidRDefault="00BD5D95" w:rsidP="00821B58">
      <w:pPr>
        <w:jc w:val="both"/>
        <w:rPr>
          <w:b/>
          <w:bCs/>
          <w:lang w:val="es-CR" w:eastAsia="es-CR"/>
        </w:rPr>
      </w:pPr>
      <w:r>
        <w:rPr>
          <w:color w:val="000000"/>
          <w:lang w:val="es-CR" w:eastAsia="es-CR"/>
        </w:rPr>
        <w:t>Correo</w:t>
      </w:r>
      <w:r>
        <w:rPr>
          <w:color w:val="000000"/>
          <w:lang w:val="es-CR" w:eastAsia="es-CR"/>
        </w:rPr>
        <w:tab/>
      </w:r>
      <w:hyperlink r:id="rId7" w:history="1">
        <w:r w:rsidRPr="00821B58">
          <w:rPr>
            <w:rStyle w:val="Hipervnculo"/>
            <w:b/>
            <w:bCs/>
            <w:color w:val="auto"/>
            <w:u w:val="none"/>
            <w:lang w:val="es-CR" w:eastAsia="es-CR"/>
          </w:rPr>
          <w:t>presidentefesavol@gmail.com</w:t>
        </w:r>
      </w:hyperlink>
      <w:r w:rsidRPr="00821B58">
        <w:rPr>
          <w:b/>
          <w:bCs/>
          <w:lang w:val="es-CR" w:eastAsia="es-CR"/>
        </w:rPr>
        <w:tab/>
      </w:r>
    </w:p>
    <w:p w14:paraId="686ADAA7" w14:textId="06E468C7" w:rsidR="00821B58" w:rsidRPr="00D91E18" w:rsidRDefault="00D91E18" w:rsidP="00DA1ED4">
      <w:pPr>
        <w:ind w:left="708" w:firstLine="708"/>
        <w:jc w:val="both"/>
        <w:rPr>
          <w:lang w:val="es-CR" w:eastAsia="es-CR"/>
        </w:rPr>
      </w:pPr>
      <w:hyperlink r:id="rId8" w:history="1">
        <w:r w:rsidRPr="00D91E18">
          <w:rPr>
            <w:rStyle w:val="Hipervnculo"/>
            <w:b/>
            <w:bCs/>
            <w:color w:val="auto"/>
            <w:u w:val="none"/>
            <w:lang w:val="es-CR" w:eastAsia="es-CR"/>
          </w:rPr>
          <w:t>garciachacon1268@gmail.com</w:t>
        </w:r>
      </w:hyperlink>
    </w:p>
    <w:p w14:paraId="7A0AF45A" w14:textId="55700C38" w:rsidR="00FE667B" w:rsidRPr="00BF62C2" w:rsidRDefault="00FE667B" w:rsidP="00FE667B">
      <w:pPr>
        <w:jc w:val="both"/>
        <w:rPr>
          <w:rFonts w:ascii="Calibri" w:hAnsi="Calibri" w:cs="Calibri"/>
          <w:b/>
          <w:sz w:val="28"/>
          <w:szCs w:val="28"/>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 xml:space="preserve">Lic. Félix Sabio González, </w:t>
      </w:r>
      <w:proofErr w:type="gramStart"/>
      <w:r w:rsidRPr="00024BAF">
        <w:rPr>
          <w:lang w:val="es-CR"/>
        </w:rPr>
        <w:t>Presidente</w:t>
      </w:r>
      <w:proofErr w:type="gramEnd"/>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6EA6AF9C"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5F3875" w:rsidRPr="00DE5A31">
          <w:rPr>
            <w:rStyle w:val="Hipervnculo"/>
            <w:b/>
            <w:color w:val="auto"/>
            <w:u w:val="none"/>
            <w:lang w:val="es-CR"/>
          </w:rPr>
          <w:t>felixsabio@yahoo.com</w:t>
        </w:r>
      </w:hyperlink>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 xml:space="preserve">Lic. Carlos Enrique Santis Rangel, </w:t>
      </w:r>
      <w:proofErr w:type="gramStart"/>
      <w:r w:rsidRPr="00024BAF">
        <w:rPr>
          <w:lang w:val="es-CR"/>
        </w:rPr>
        <w:t>Secretario General</w:t>
      </w:r>
      <w:proofErr w:type="gramEnd"/>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 xml:space="preserve">José Luis Jiménez Lao, </w:t>
      </w:r>
      <w:proofErr w:type="gramStart"/>
      <w:r w:rsidRPr="00024BAF">
        <w:rPr>
          <w:lang w:val="es-CR"/>
        </w:rPr>
        <w:t>Secretario</w:t>
      </w:r>
      <w:proofErr w:type="gramEnd"/>
      <w:r w:rsidRPr="00024BAF">
        <w:rPr>
          <w:lang w:val="es-CR"/>
        </w:rPr>
        <w:t xml:space="preserve">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2790569" w:rsidR="003E11E7" w:rsidRDefault="003E11E7" w:rsidP="003E11E7">
      <w:pPr>
        <w:jc w:val="both"/>
        <w:rPr>
          <w:b/>
          <w:lang w:val="es-CR"/>
        </w:rPr>
      </w:pPr>
      <w:proofErr w:type="gramStart"/>
      <w:r w:rsidRPr="00024BAF">
        <w:rPr>
          <w:lang w:val="es-CR"/>
        </w:rPr>
        <w:t xml:space="preserve">E-mail  </w:t>
      </w:r>
      <w:r w:rsidRPr="00024BAF">
        <w:rPr>
          <w:lang w:val="es-CR"/>
        </w:rPr>
        <w:tab/>
      </w:r>
      <w:proofErr w:type="gramEnd"/>
      <w:r w:rsidR="000C7160">
        <w:fldChar w:fldCharType="begin"/>
      </w:r>
      <w:r w:rsidR="000C7160">
        <w:instrText>HYPERLINK "mailto:jljimenezlao@gmail.com"</w:instrText>
      </w:r>
      <w:r w:rsidR="000C7160">
        <w:fldChar w:fldCharType="separate"/>
      </w:r>
      <w:r w:rsidR="000C7160" w:rsidRPr="00C7551C">
        <w:rPr>
          <w:rStyle w:val="Hipervnculo"/>
          <w:b/>
          <w:color w:val="auto"/>
          <w:u w:val="none"/>
          <w:lang w:val="es-CR"/>
        </w:rPr>
        <w:t>jljimenezlao@gmail.com</w:t>
      </w:r>
      <w:r w:rsidR="000C7160">
        <w:fldChar w:fldCharType="end"/>
      </w:r>
    </w:p>
    <w:p w14:paraId="2E4765AE" w14:textId="77777777" w:rsidR="000C7160" w:rsidRDefault="000C7160" w:rsidP="003E11E7">
      <w:pPr>
        <w:jc w:val="both"/>
        <w:rPr>
          <w:b/>
          <w:lang w:val="es-CR"/>
        </w:rPr>
      </w:pPr>
    </w:p>
    <w:p w14:paraId="30CC66D7" w14:textId="77777777" w:rsidR="000C7160" w:rsidRPr="00024BAF" w:rsidRDefault="000C7160"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2FF2D5CC"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 xml:space="preserve">Estas Regulaciones será el Estatuto que controle la competencia.  Cualquier situación no cubierta por estas Regulaciones serán decididas </w:t>
      </w:r>
      <w:r w:rsidR="00C52BF4" w:rsidRPr="007C666D">
        <w:rPr>
          <w:lang w:val="es-CR"/>
        </w:rPr>
        <w:t>de acuerdo con</w:t>
      </w:r>
      <w:r w:rsidRPr="007C666D">
        <w:rPr>
          <w:lang w:val="es-CR"/>
        </w:rPr>
        <w:t xml:space="preserve">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w:t>
      </w:r>
      <w:proofErr w:type="gramStart"/>
      <w:r w:rsidRPr="007C666D">
        <w:rPr>
          <w:lang w:val="es-CR"/>
        </w:rPr>
        <w:t>Delegado</w:t>
      </w:r>
      <w:proofErr w:type="gramEnd"/>
      <w:r w:rsidRPr="007C666D">
        <w:rPr>
          <w:lang w:val="es-CR"/>
        </w:rPr>
        <w:t xml:space="preserve"> Técnico, </w:t>
      </w:r>
      <w:proofErr w:type="gramStart"/>
      <w:r w:rsidRPr="007C666D">
        <w:rPr>
          <w:lang w:val="es-CR"/>
        </w:rPr>
        <w:t>Director</w:t>
      </w:r>
      <w:proofErr w:type="gramEnd"/>
      <w:r w:rsidRPr="007C666D">
        <w:rPr>
          <w:lang w:val="es-CR"/>
        </w:rPr>
        <w:t xml:space="preserve"> de Competencia, </w:t>
      </w:r>
      <w:proofErr w:type="gramStart"/>
      <w:r w:rsidRPr="007C666D">
        <w:rPr>
          <w:lang w:val="es-CR"/>
        </w:rPr>
        <w:t>Delegado</w:t>
      </w:r>
      <w:proofErr w:type="gramEnd"/>
      <w:r w:rsidRPr="007C666D">
        <w:rPr>
          <w:lang w:val="es-CR"/>
        </w:rPr>
        <w:t xml:space="preserve"> de Arbitraje, </w:t>
      </w:r>
      <w:proofErr w:type="gramStart"/>
      <w:r w:rsidRPr="007C666D">
        <w:rPr>
          <w:lang w:val="es-CR"/>
        </w:rPr>
        <w:t>Delegado</w:t>
      </w:r>
      <w:proofErr w:type="gramEnd"/>
      <w:r w:rsidRPr="007C666D">
        <w:rPr>
          <w:lang w:val="es-CR"/>
        </w:rPr>
        <w:t xml:space="preserve"> VIS, </w:t>
      </w:r>
      <w:proofErr w:type="gramStart"/>
      <w:r w:rsidRPr="007C666D">
        <w:rPr>
          <w:lang w:val="es-CR"/>
        </w:rPr>
        <w:t>Delegado</w:t>
      </w:r>
      <w:proofErr w:type="gramEnd"/>
      <w:r w:rsidRPr="007C666D">
        <w:rPr>
          <w:lang w:val="es-CR"/>
        </w:rPr>
        <w:t xml:space="preserve"> de Prensa, </w:t>
      </w:r>
      <w:proofErr w:type="gramStart"/>
      <w:r w:rsidRPr="007C666D">
        <w:rPr>
          <w:lang w:val="es-CR"/>
        </w:rPr>
        <w:t>Delegado</w:t>
      </w:r>
      <w:proofErr w:type="gramEnd"/>
      <w:r w:rsidRPr="007C666D">
        <w:rPr>
          <w:lang w:val="es-CR"/>
        </w:rPr>
        <w:t xml:space="preserve">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5D00F18D"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3362B3">
        <w:rPr>
          <w:bCs/>
          <w:lang w:val="es-CR"/>
        </w:rPr>
        <w:t>4</w:t>
      </w:r>
      <w:r w:rsidR="00672366">
        <w:rPr>
          <w:bCs/>
          <w:lang w:val="es-CR"/>
        </w:rPr>
        <w:t>, anexo</w:t>
      </w:r>
      <w:r w:rsidR="00EF48E6">
        <w:rPr>
          <w:bCs/>
          <w:lang w:val="es-CR"/>
        </w:rPr>
        <w:t xml:space="preserve"> en</w:t>
      </w:r>
      <w:r w:rsidR="00672366">
        <w:rPr>
          <w:bCs/>
          <w:lang w:val="es-CR"/>
        </w:rPr>
        <w:t xml:space="preserve"> páginas</w:t>
      </w:r>
      <w:r w:rsidR="00D03C04">
        <w:rPr>
          <w:bCs/>
          <w:lang w:val="es-CR"/>
        </w:rPr>
        <w:t xml:space="preserve"> 51-53 y</w:t>
      </w:r>
      <w:r w:rsidR="00672366">
        <w:rPr>
          <w:bCs/>
          <w:lang w:val="es-CR"/>
        </w:rPr>
        <w:t xml:space="preserve">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040AB899"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 xml:space="preserve">dos juegos de uniformes </w:t>
      </w:r>
      <w:r w:rsidR="00C82E59">
        <w:rPr>
          <w:b/>
          <w:bCs/>
          <w:lang w:val="es-CR"/>
        </w:rPr>
        <w:t xml:space="preserve">para competir </w:t>
      </w:r>
      <w:r w:rsidRPr="007C666D">
        <w:rPr>
          <w:bCs/>
          <w:lang w:val="es-CR"/>
        </w:rPr>
        <w:t xml:space="preserve">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172418">
        <w:rPr>
          <w:bCs/>
          <w:lang w:val="es-CR"/>
        </w:rPr>
        <w:t xml:space="preserve">, puede tener un tercer juego de uniforme de color diferente </w:t>
      </w:r>
      <w:r w:rsidR="007F0D27">
        <w:rPr>
          <w:bCs/>
          <w:lang w:val="es-CR"/>
        </w:rPr>
        <w:t>a los otros dos</w:t>
      </w:r>
      <w:r w:rsidR="00283013">
        <w:rPr>
          <w:bCs/>
          <w:lang w:val="es-CR"/>
        </w:rPr>
        <w:t>.</w:t>
      </w:r>
      <w:r w:rsidR="007F0D27">
        <w:rPr>
          <w:bCs/>
          <w:lang w:val="es-CR"/>
        </w:rPr>
        <w:t xml:space="preserve"> </w:t>
      </w:r>
      <w:r w:rsidR="007F0D27" w:rsidRPr="00E24900">
        <w:rPr>
          <w:bCs/>
          <w:highlight w:val="yellow"/>
          <w:lang w:val="es-CR"/>
        </w:rPr>
        <w:t xml:space="preserve">Se prohíbe un tercer juego de uniforme </w:t>
      </w:r>
      <w:r w:rsidR="00D41833" w:rsidRPr="00E24900">
        <w:rPr>
          <w:bCs/>
          <w:highlight w:val="yellow"/>
          <w:lang w:val="es-CR"/>
        </w:rPr>
        <w:t>de un tono similar a los dos principales</w:t>
      </w:r>
      <w:r w:rsidR="00D41833">
        <w:rPr>
          <w:bCs/>
          <w:lang w:val="es-CR"/>
        </w:rPr>
        <w:t>.</w:t>
      </w:r>
      <w:r w:rsidR="007F0D27">
        <w:rPr>
          <w:bCs/>
          <w:lang w:val="es-CR"/>
        </w:rPr>
        <w:t xml:space="preserve"> </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35ECB574"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C234D5">
        <w:rPr>
          <w:bCs/>
          <w:lang w:val="es-CR"/>
        </w:rPr>
        <w:t xml:space="preserve">, </w:t>
      </w:r>
      <w:r w:rsidR="00B2798C">
        <w:rPr>
          <w:bCs/>
          <w:lang w:val="es-CR"/>
        </w:rPr>
        <w:t>no deben ser del mismo tono</w:t>
      </w:r>
      <w:r w:rsidR="00335AA5">
        <w:rPr>
          <w:bCs/>
          <w:lang w:val="es-CR"/>
        </w:rPr>
        <w:t xml:space="preserve"> </w:t>
      </w:r>
      <w:r w:rsidR="004F5AA8">
        <w:rPr>
          <w:bCs/>
          <w:lang w:val="es-CR"/>
        </w:rPr>
        <w:t>de paleta</w:t>
      </w:r>
      <w:r w:rsidR="009B4DCC">
        <w:rPr>
          <w:bCs/>
          <w:lang w:val="es-CR"/>
        </w:rPr>
        <w:t xml:space="preserve">, </w:t>
      </w:r>
      <w:r w:rsidR="009B4DCC" w:rsidRPr="00A45EE0">
        <w:rPr>
          <w:b/>
          <w:highlight w:val="yellow"/>
          <w:lang w:val="es-CR"/>
        </w:rPr>
        <w:t>A FONDO CLARO NUMERO OSCURO Y FONDO OSCURO NUMERO CLARO</w:t>
      </w:r>
      <w:r w:rsidR="00A56218" w:rsidRPr="00DF34B8">
        <w:rPr>
          <w:bCs/>
          <w:highlight w:val="yellow"/>
          <w:lang w:val="es-CR"/>
        </w:rPr>
        <w:t xml:space="preserve">.  </w:t>
      </w:r>
      <w:r w:rsidR="008C109C" w:rsidRPr="007C2F61">
        <w:rPr>
          <w:b/>
          <w:sz w:val="28"/>
          <w:szCs w:val="28"/>
          <w:highlight w:val="yellow"/>
          <w:lang w:val="es-CR"/>
        </w:rPr>
        <w:t>La SOLICITUD DE APROBACION DE USO DE UNIFORMES</w:t>
      </w:r>
      <w:r w:rsidR="006B45DD">
        <w:rPr>
          <w:b/>
          <w:sz w:val="28"/>
          <w:szCs w:val="28"/>
          <w:highlight w:val="yellow"/>
          <w:lang w:val="es-CR"/>
        </w:rPr>
        <w:t xml:space="preserve"> </w:t>
      </w:r>
      <w:r w:rsidR="00F12787" w:rsidRPr="00DF34B8">
        <w:rPr>
          <w:bCs/>
          <w:highlight w:val="yellow"/>
          <w:lang w:val="es-CR"/>
        </w:rPr>
        <w:t xml:space="preserve">debe ser enviado siete días previos a la competencia para su </w:t>
      </w:r>
      <w:r w:rsidR="009E21F4">
        <w:rPr>
          <w:bCs/>
          <w:highlight w:val="yellow"/>
          <w:lang w:val="es-CR"/>
        </w:rPr>
        <w:t xml:space="preserve">revisión </w:t>
      </w:r>
      <w:r w:rsidR="00DF34B8">
        <w:rPr>
          <w:bCs/>
          <w:highlight w:val="yellow"/>
          <w:lang w:val="es-CR"/>
        </w:rPr>
        <w:t>y posterior verificación durante la Entrevista Preliminar</w:t>
      </w:r>
      <w:r w:rsidR="00F12787" w:rsidRPr="00DF34B8">
        <w:rPr>
          <w:bCs/>
          <w:highlight w:val="yellow"/>
          <w:lang w:val="es-CR"/>
        </w:rPr>
        <w:t>.</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24BCBD14" w14:textId="3576577A" w:rsidR="003E11E7" w:rsidRPr="00FE55B2" w:rsidRDefault="003E11E7" w:rsidP="003E11E7">
      <w:pPr>
        <w:jc w:val="both"/>
        <w:rPr>
          <w:lang w:val="es-CR"/>
        </w:rPr>
      </w:pPr>
      <w:r w:rsidRPr="00FE55B2">
        <w:rPr>
          <w:bCs/>
          <w:lang w:val="es-CR"/>
        </w:rPr>
        <w:lastRenderedPageBreak/>
        <w:t>En caso de utilizarse un accesorio</w:t>
      </w:r>
      <w:r w:rsidR="00FE55B2" w:rsidRPr="00FE55B2">
        <w:rPr>
          <w:bCs/>
          <w:lang w:val="es-CR"/>
        </w:rPr>
        <w:t xml:space="preserve"> de compresión</w:t>
      </w:r>
      <w:r w:rsidRPr="00FE55B2">
        <w:rPr>
          <w:bCs/>
          <w:lang w:val="es-CR"/>
        </w:rPr>
        <w:t xml:space="preserve"> bajo la pantaloneta, la misma NO DEBE sobresalir más allá del ruedo de la pantaloneta</w:t>
      </w:r>
      <w:r w:rsidR="00FE55B2" w:rsidRPr="00FE55B2">
        <w:rPr>
          <w:bCs/>
          <w:lang w:val="es-CR"/>
        </w:rPr>
        <w:t>, excepto el uso de licra larga.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33C86EC2"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103CF3">
        <w:rPr>
          <w:lang w:val="es-CR"/>
        </w:rPr>
        <w:t xml:space="preserve"> págs. </w:t>
      </w:r>
      <w:r w:rsidR="00BC66FF">
        <w:rPr>
          <w:lang w:val="es-CR"/>
        </w:rPr>
        <w:t xml:space="preserve">51-53 </w:t>
      </w:r>
      <w:r w:rsidR="00D03C04">
        <w:rPr>
          <w:lang w:val="es-CR"/>
        </w:rPr>
        <w:t xml:space="preserve">y </w:t>
      </w:r>
      <w:r w:rsidR="00103CF3">
        <w:rPr>
          <w:lang w:val="es-CR"/>
        </w:rPr>
        <w:t>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4750B689"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564B98FA"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w:t>
      </w:r>
      <w:r w:rsidR="00973A28" w:rsidRPr="007C666D">
        <w:rPr>
          <w:rFonts w:ascii="Arial" w:hAnsi="Arial" w:cs="Arial"/>
          <w:szCs w:val="24"/>
          <w:lang w:val="es-CR"/>
        </w:rPr>
        <w:t>de acuerdo con el</w:t>
      </w:r>
      <w:r w:rsidRPr="007C666D">
        <w:rPr>
          <w:rFonts w:ascii="Arial" w:hAnsi="Arial" w:cs="Arial"/>
          <w:szCs w:val="24"/>
          <w:lang w:val="es-CR"/>
        </w:rPr>
        <w:t xml:space="preserve">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21DB5BDD"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9F1703">
        <w:rPr>
          <w:rFonts w:ascii="Arial" w:hAnsi="Arial" w:cs="Arial"/>
          <w:bCs/>
          <w:sz w:val="24"/>
          <w:szCs w:val="24"/>
          <w:lang w:val="es-CR"/>
        </w:rPr>
        <w:t>I</w:t>
      </w:r>
      <w:r w:rsidR="00B27ABB">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 xml:space="preserve">O DE VOLEIBOL FINAL FOUR </w:t>
      </w:r>
      <w:r w:rsidR="005F387D">
        <w:rPr>
          <w:rFonts w:ascii="Arial" w:hAnsi="Arial" w:cs="Arial"/>
          <w:bCs/>
          <w:sz w:val="24"/>
          <w:szCs w:val="24"/>
          <w:lang w:val="es-CR"/>
        </w:rPr>
        <w:t xml:space="preserve">MASCULINO </w:t>
      </w:r>
      <w:r w:rsidR="008E036E">
        <w:rPr>
          <w:rFonts w:ascii="Arial" w:hAnsi="Arial" w:cs="Arial"/>
          <w:bCs/>
          <w:sz w:val="24"/>
          <w:szCs w:val="24"/>
          <w:lang w:val="es-CR"/>
        </w:rPr>
        <w:t>ESA 2025</w:t>
      </w:r>
      <w:r w:rsidR="009F1703" w:rsidRPr="007C666D">
        <w:rPr>
          <w:rFonts w:ascii="Arial" w:hAnsi="Arial" w:cs="Arial"/>
          <w:b w:val="0"/>
          <w:bCs/>
          <w:sz w:val="24"/>
          <w:szCs w:val="24"/>
          <w:lang w:val="es-CR"/>
        </w:rPr>
        <w:t xml:space="preserve">, </w:t>
      </w:r>
      <w:r w:rsidR="009F1703" w:rsidRPr="00EB108F">
        <w:rPr>
          <w:rFonts w:ascii="Arial" w:hAnsi="Arial" w:cs="Arial"/>
          <w:b w:val="0"/>
          <w:bCs/>
          <w:sz w:val="24"/>
          <w:szCs w:val="24"/>
          <w:lang w:val="es-CR"/>
        </w:rPr>
        <w:t xml:space="preserve">a celebrarse del </w:t>
      </w:r>
      <w:r w:rsidR="008E036E" w:rsidRPr="00EB108F">
        <w:rPr>
          <w:rFonts w:ascii="Arial" w:hAnsi="Arial" w:cs="Arial"/>
          <w:bCs/>
          <w:sz w:val="24"/>
          <w:szCs w:val="24"/>
          <w:lang w:val="es-CR"/>
        </w:rPr>
        <w:t>9</w:t>
      </w:r>
      <w:r w:rsidR="009F1703" w:rsidRPr="00EB108F">
        <w:rPr>
          <w:rFonts w:ascii="Arial" w:hAnsi="Arial" w:cs="Arial"/>
          <w:bCs/>
          <w:sz w:val="24"/>
          <w:szCs w:val="24"/>
          <w:lang w:val="es-CR"/>
        </w:rPr>
        <w:t xml:space="preserve"> al</w:t>
      </w:r>
      <w:r w:rsidR="008E036E" w:rsidRPr="00EB108F">
        <w:rPr>
          <w:rFonts w:ascii="Arial" w:hAnsi="Arial" w:cs="Arial"/>
          <w:bCs/>
          <w:sz w:val="24"/>
          <w:szCs w:val="24"/>
          <w:lang w:val="es-CR"/>
        </w:rPr>
        <w:t xml:space="preserve"> 14 d</w:t>
      </w:r>
      <w:r w:rsidR="009F1703" w:rsidRPr="00EB108F">
        <w:rPr>
          <w:rFonts w:ascii="Arial" w:hAnsi="Arial" w:cs="Arial"/>
          <w:bCs/>
          <w:sz w:val="24"/>
          <w:szCs w:val="24"/>
          <w:lang w:val="es-CR"/>
        </w:rPr>
        <w:t xml:space="preserve">e </w:t>
      </w:r>
      <w:r w:rsidR="008E036E" w:rsidRPr="00EB108F">
        <w:rPr>
          <w:rFonts w:ascii="Arial" w:hAnsi="Arial" w:cs="Arial"/>
          <w:bCs/>
          <w:sz w:val="24"/>
          <w:szCs w:val="24"/>
          <w:lang w:val="es-CR"/>
        </w:rPr>
        <w:t xml:space="preserve">JULIO </w:t>
      </w:r>
      <w:r w:rsidR="009F1703" w:rsidRPr="00EB108F">
        <w:rPr>
          <w:rFonts w:ascii="Arial" w:hAnsi="Arial" w:cs="Arial"/>
          <w:bCs/>
          <w:sz w:val="24"/>
          <w:szCs w:val="24"/>
          <w:lang w:val="es-CR"/>
        </w:rPr>
        <w:t>del 202</w:t>
      </w:r>
      <w:r w:rsidR="008E036E" w:rsidRPr="00EB108F">
        <w:rPr>
          <w:rFonts w:ascii="Arial" w:hAnsi="Arial" w:cs="Arial"/>
          <w:bCs/>
          <w:sz w:val="24"/>
          <w:szCs w:val="24"/>
          <w:lang w:val="es-CR"/>
        </w:rPr>
        <w:t>5</w:t>
      </w:r>
      <w:r w:rsidR="009F1703" w:rsidRPr="00EB108F">
        <w:rPr>
          <w:rFonts w:ascii="Arial" w:hAnsi="Arial" w:cs="Arial"/>
          <w:bCs/>
          <w:sz w:val="24"/>
          <w:szCs w:val="24"/>
          <w:lang w:val="es-CR"/>
        </w:rPr>
        <w:t xml:space="preserve"> en la Ciudad de </w:t>
      </w:r>
      <w:r w:rsidR="005A7CB0" w:rsidRPr="00EB108F">
        <w:rPr>
          <w:rFonts w:ascii="Arial" w:hAnsi="Arial" w:cs="Arial"/>
          <w:bCs/>
          <w:sz w:val="24"/>
          <w:szCs w:val="24"/>
          <w:lang w:val="es-CR"/>
        </w:rPr>
        <w:t>SAN SALVADOR, EL SALVADOR.</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685C32EA"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FB3100">
        <w:rPr>
          <w:b/>
          <w:bCs/>
          <w:lang w:val="es-CR"/>
        </w:rPr>
        <w:t>de El Salvador, código SAL</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55688F30" w:rsidR="003E11E7"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3362B3">
        <w:rPr>
          <w:b/>
          <w:lang w:val="es-CR"/>
        </w:rPr>
        <w:t xml:space="preserve"> </w:t>
      </w:r>
      <w:r w:rsidR="003362B3" w:rsidRPr="001B0A82">
        <w:rPr>
          <w:b/>
          <w:highlight w:val="yellow"/>
          <w:lang w:val="es-CR"/>
        </w:rPr>
        <w:t>Y otros requisitos migratorio</w:t>
      </w:r>
      <w:r w:rsidR="003362B3" w:rsidRPr="008B0CA1">
        <w:rPr>
          <w:b/>
          <w:highlight w:val="yellow"/>
          <w:lang w:val="es-CR"/>
        </w:rPr>
        <w:t>s</w:t>
      </w:r>
      <w:r w:rsidR="008B0CA1" w:rsidRPr="008B0CA1">
        <w:rPr>
          <w:b/>
          <w:highlight w:val="yellow"/>
          <w:lang w:val="es-CR"/>
        </w:rPr>
        <w:t xml:space="preserve"> y sanitarios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11502C" w:rsidRPr="00436529">
        <w:rPr>
          <w:b/>
          <w:bCs/>
          <w:lang w:val="es-CR"/>
        </w:rPr>
        <w:t>I</w:t>
      </w:r>
      <w:r w:rsidR="00E22FDC" w:rsidRPr="00436529">
        <w:rPr>
          <w:b/>
          <w:bCs/>
          <w:lang w:val="es-CR"/>
        </w:rPr>
        <w:t>I</w:t>
      </w:r>
      <w:r w:rsidR="0011502C" w:rsidRPr="00436529">
        <w:rPr>
          <w:b/>
          <w:bCs/>
          <w:lang w:val="es-CR"/>
        </w:rPr>
        <w:t xml:space="preserve"> Campeonato </w:t>
      </w:r>
      <w:r w:rsidR="0048662B" w:rsidRPr="00436529">
        <w:rPr>
          <w:b/>
          <w:bCs/>
          <w:lang w:val="es-CR"/>
        </w:rPr>
        <w:t>C</w:t>
      </w:r>
      <w:r w:rsidR="001C4065" w:rsidRPr="00436529">
        <w:rPr>
          <w:b/>
          <w:bCs/>
          <w:lang w:val="es-CR"/>
        </w:rPr>
        <w:t>entroamerican</w:t>
      </w:r>
      <w:r w:rsidR="0011502C" w:rsidRPr="00436529">
        <w:rPr>
          <w:b/>
          <w:bCs/>
          <w:lang w:val="es-CR"/>
        </w:rPr>
        <w:t>o</w:t>
      </w:r>
      <w:r w:rsidR="0054176C" w:rsidRPr="00436529">
        <w:rPr>
          <w:b/>
          <w:bCs/>
          <w:lang w:val="es-CR"/>
        </w:rPr>
        <w:t xml:space="preserve"> de Voleibol</w:t>
      </w:r>
      <w:r w:rsidR="0048662B" w:rsidRPr="00436529">
        <w:rPr>
          <w:b/>
          <w:bCs/>
          <w:lang w:val="es-CR"/>
        </w:rPr>
        <w:t xml:space="preserve"> </w:t>
      </w:r>
      <w:r w:rsidR="009F1703" w:rsidRPr="00436529">
        <w:rPr>
          <w:b/>
          <w:bCs/>
          <w:lang w:val="es-CR"/>
        </w:rPr>
        <w:t xml:space="preserve">Final </w:t>
      </w:r>
      <w:proofErr w:type="spellStart"/>
      <w:r w:rsidR="009F1703" w:rsidRPr="00436529">
        <w:rPr>
          <w:b/>
          <w:bCs/>
          <w:lang w:val="es-CR"/>
        </w:rPr>
        <w:t>Four</w:t>
      </w:r>
      <w:proofErr w:type="spellEnd"/>
      <w:r w:rsidR="009F1703" w:rsidRPr="00436529">
        <w:rPr>
          <w:b/>
          <w:bCs/>
          <w:lang w:val="es-CR"/>
        </w:rPr>
        <w:t xml:space="preserve"> </w:t>
      </w:r>
      <w:r w:rsidR="00660061" w:rsidRPr="00436529">
        <w:rPr>
          <w:b/>
          <w:bCs/>
          <w:lang w:val="es-CR"/>
        </w:rPr>
        <w:t>Masculino</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E22FDC" w:rsidRPr="00436529">
        <w:rPr>
          <w:b/>
          <w:bCs/>
          <w:lang w:val="es-CR"/>
        </w:rPr>
        <w:t xml:space="preserve">EL </w:t>
      </w:r>
      <w:r w:rsidR="00056F5D" w:rsidRPr="00436529">
        <w:rPr>
          <w:b/>
          <w:bCs/>
          <w:lang w:val="es-CR"/>
        </w:rPr>
        <w:t>SALVADOR</w:t>
      </w:r>
      <w:r w:rsidR="00056F5D">
        <w:rPr>
          <w:lang w:val="es-CR"/>
        </w:rPr>
        <w:t xml:space="preserve"> </w:t>
      </w:r>
      <w:r w:rsidRPr="007C666D">
        <w:rPr>
          <w:lang w:val="es-CR"/>
        </w:rPr>
        <w:t>de los miembros de los equipos participantes registrados en el formulario FIVB 0-2</w:t>
      </w:r>
      <w:r w:rsidR="00436529">
        <w:rPr>
          <w:lang w:val="es-CR"/>
        </w:rPr>
        <w:t xml:space="preserve"> bis</w:t>
      </w:r>
      <w:r w:rsidRPr="007C666D">
        <w:rPr>
          <w:lang w:val="es-CR"/>
        </w:rPr>
        <w:t xml:space="preserve">,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1526D5AE" w14:textId="77777777" w:rsidR="006D21E1" w:rsidRDefault="006D21E1" w:rsidP="003E11E7">
      <w:pPr>
        <w:numPr>
          <w:ilvl w:val="1"/>
          <w:numId w:val="0"/>
        </w:numPr>
        <w:tabs>
          <w:tab w:val="left" w:pos="0"/>
          <w:tab w:val="left" w:pos="720"/>
          <w:tab w:val="num" w:pos="1440"/>
          <w:tab w:val="left" w:pos="2880"/>
        </w:tabs>
        <w:jc w:val="both"/>
        <w:rPr>
          <w:b/>
          <w:lang w:val="es-CR"/>
        </w:rPr>
      </w:pPr>
    </w:p>
    <w:p w14:paraId="6A9625A9" w14:textId="2537125D" w:rsidR="006D21E1" w:rsidRPr="007717EB" w:rsidRDefault="00F46123" w:rsidP="003E11E7">
      <w:pPr>
        <w:numPr>
          <w:ilvl w:val="1"/>
          <w:numId w:val="0"/>
        </w:numPr>
        <w:tabs>
          <w:tab w:val="left" w:pos="0"/>
          <w:tab w:val="left" w:pos="720"/>
          <w:tab w:val="num" w:pos="1440"/>
          <w:tab w:val="left" w:pos="2880"/>
        </w:tabs>
        <w:jc w:val="both"/>
        <w:rPr>
          <w:bCs/>
          <w:lang w:val="es-CR"/>
        </w:rPr>
      </w:pPr>
      <w:proofErr w:type="gramStart"/>
      <w:r w:rsidRPr="007717EB">
        <w:rPr>
          <w:bCs/>
          <w:lang w:val="es-CR"/>
        </w:rPr>
        <w:lastRenderedPageBreak/>
        <w:t>Igualmente</w:t>
      </w:r>
      <w:proofErr w:type="gramEnd"/>
      <w:r w:rsidRPr="007717EB">
        <w:rPr>
          <w:bCs/>
          <w:lang w:val="es-CR"/>
        </w:rPr>
        <w:t xml:space="preserve"> el Comité Organizador debe informar con antelación el cumplimiento de otros requerimientos del Gobierno para el ingreso a </w:t>
      </w:r>
      <w:r w:rsidR="00F0493C" w:rsidRPr="007717EB">
        <w:rPr>
          <w:bCs/>
          <w:lang w:val="es-CR"/>
        </w:rPr>
        <w:t>su país, por ejemplo:  ministerios de salud, gobernación, seguridad, migración y otros.</w:t>
      </w:r>
    </w:p>
    <w:p w14:paraId="51B981CA" w14:textId="45000EC3" w:rsidR="003E11E7" w:rsidRDefault="003E11E7" w:rsidP="003E11E7">
      <w:pPr>
        <w:numPr>
          <w:ilvl w:val="1"/>
          <w:numId w:val="0"/>
        </w:numPr>
        <w:tabs>
          <w:tab w:val="left" w:pos="0"/>
          <w:tab w:val="left" w:pos="720"/>
          <w:tab w:val="num" w:pos="1440"/>
          <w:tab w:val="left" w:pos="2880"/>
        </w:tabs>
        <w:jc w:val="both"/>
        <w:rPr>
          <w:b/>
          <w:lang w:val="es-CR"/>
        </w:rPr>
      </w:pPr>
    </w:p>
    <w:p w14:paraId="246B280A" w14:textId="1D74D9E3" w:rsidR="003362B3" w:rsidRDefault="003362B3" w:rsidP="003362B3">
      <w:pPr>
        <w:numPr>
          <w:ilvl w:val="1"/>
          <w:numId w:val="0"/>
        </w:numPr>
        <w:tabs>
          <w:tab w:val="left" w:pos="0"/>
          <w:tab w:val="left" w:pos="720"/>
          <w:tab w:val="num" w:pos="1440"/>
          <w:tab w:val="left" w:pos="2880"/>
        </w:tabs>
        <w:jc w:val="both"/>
        <w:rPr>
          <w:b/>
          <w:lang w:val="es-CR"/>
        </w:rPr>
      </w:pPr>
      <w:r w:rsidRPr="000D29BA">
        <w:rPr>
          <w:b/>
          <w:lang w:val="es-CR"/>
        </w:rPr>
        <w:t>Cada Federación Nacional participante es responsable de corroborar con la Embajada del país organizador, los requisitos migratorios para ingresar al país organizador, tales como vacunas y otros tipos de requisitos</w:t>
      </w:r>
      <w:r>
        <w:rPr>
          <w:b/>
          <w:lang w:val="es-CR"/>
        </w:rPr>
        <w:t>.</w:t>
      </w:r>
    </w:p>
    <w:p w14:paraId="2E4335DE" w14:textId="77777777" w:rsidR="003362B3" w:rsidRDefault="003362B3" w:rsidP="003E11E7">
      <w:pPr>
        <w:numPr>
          <w:ilvl w:val="1"/>
          <w:numId w:val="0"/>
        </w:numPr>
        <w:tabs>
          <w:tab w:val="left" w:pos="0"/>
          <w:tab w:val="left" w:pos="720"/>
          <w:tab w:val="num" w:pos="1440"/>
          <w:tab w:val="left" w:pos="2880"/>
        </w:tabs>
        <w:jc w:val="both"/>
        <w:rPr>
          <w:b/>
          <w:lang w:val="es-CR"/>
        </w:rPr>
      </w:pPr>
    </w:p>
    <w:p w14:paraId="40003413" w14:textId="3A36A85D"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os CUATRO d</w:t>
      </w:r>
      <w:r w:rsidR="000B7E1C">
        <w:rPr>
          <w:b/>
          <w:lang w:val="es-CR"/>
        </w:rPr>
        <w:t>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62B3" w14:paraId="36436C2E" w14:textId="77777777" w:rsidTr="00235B91">
        <w:tc>
          <w:tcPr>
            <w:tcW w:w="2440" w:type="dxa"/>
          </w:tcPr>
          <w:p w14:paraId="70777624" w14:textId="0A169C12" w:rsidR="003E11E7" w:rsidRPr="00400D3D" w:rsidRDefault="003362B3" w:rsidP="00660061">
            <w:pPr>
              <w:rPr>
                <w:b/>
                <w:bCs/>
              </w:rPr>
            </w:pPr>
            <w:r w:rsidRPr="00E768EB">
              <w:rPr>
                <w:b/>
                <w:bCs/>
              </w:rPr>
              <w:t>VIERNES</w:t>
            </w:r>
            <w:r w:rsidR="004F5AA8" w:rsidRPr="00E768EB">
              <w:rPr>
                <w:b/>
                <w:bCs/>
              </w:rPr>
              <w:t xml:space="preserve"> </w:t>
            </w:r>
            <w:r w:rsidR="00B4421D">
              <w:rPr>
                <w:b/>
                <w:bCs/>
              </w:rPr>
              <w:t>12</w:t>
            </w:r>
            <w:r w:rsidR="005F6819" w:rsidRPr="00E768EB">
              <w:rPr>
                <w:b/>
                <w:bCs/>
              </w:rPr>
              <w:t xml:space="preserve"> MAYO</w:t>
            </w:r>
            <w:r w:rsidR="001802E7" w:rsidRPr="00E768EB">
              <w:rPr>
                <w:b/>
                <w:bCs/>
              </w:rPr>
              <w:t xml:space="preserve"> 2025</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62B3" w14:paraId="175143DF" w14:textId="77777777" w:rsidTr="00235B91">
        <w:tc>
          <w:tcPr>
            <w:tcW w:w="2440" w:type="dxa"/>
          </w:tcPr>
          <w:p w14:paraId="5399EA97" w14:textId="7877B3DF" w:rsidR="003E11E7" w:rsidRPr="00400D3D" w:rsidRDefault="00E768D7" w:rsidP="00660061">
            <w:pPr>
              <w:rPr>
                <w:b/>
                <w:bCs/>
              </w:rPr>
            </w:pPr>
            <w:r w:rsidRPr="00400D3D">
              <w:rPr>
                <w:b/>
                <w:bCs/>
              </w:rPr>
              <w:t>VIERNES</w:t>
            </w:r>
            <w:r w:rsidR="002E7B09" w:rsidRPr="00400D3D">
              <w:rPr>
                <w:b/>
                <w:bCs/>
              </w:rPr>
              <w:t xml:space="preserve"> </w:t>
            </w:r>
            <w:r w:rsidR="00660061" w:rsidRPr="00400D3D">
              <w:rPr>
                <w:b/>
                <w:bCs/>
              </w:rPr>
              <w:t>2</w:t>
            </w:r>
            <w:r w:rsidR="004F4C36" w:rsidRPr="00400D3D">
              <w:rPr>
                <w:b/>
                <w:bCs/>
              </w:rPr>
              <w:t>3 MAYO</w:t>
            </w:r>
            <w:r w:rsidR="009F1703" w:rsidRPr="00400D3D">
              <w:rPr>
                <w:b/>
                <w:bCs/>
              </w:rPr>
              <w:t xml:space="preserve"> 202</w:t>
            </w:r>
            <w:r w:rsidR="004F4C36" w:rsidRPr="00400D3D">
              <w:rPr>
                <w:b/>
                <w:bCs/>
              </w:rPr>
              <w:t>5</w:t>
            </w:r>
          </w:p>
        </w:tc>
        <w:tc>
          <w:tcPr>
            <w:tcW w:w="6954" w:type="dxa"/>
          </w:tcPr>
          <w:p w14:paraId="52C98071" w14:textId="2105BACE" w:rsidR="003E11E7" w:rsidRPr="00B90DE0" w:rsidRDefault="003E11E7" w:rsidP="00660061">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w:t>
            </w:r>
            <w:r w:rsidR="00660061">
              <w:rPr>
                <w:b/>
                <w:lang w:val="es-CR"/>
              </w:rPr>
              <w:t xml:space="preserve">Quien no remite su confirmación en esta fecha quedará excluido de la competencia de conformidad con la </w:t>
            </w:r>
            <w:r w:rsidR="00660061" w:rsidRPr="005261B4">
              <w:rPr>
                <w:lang w:val="es-CR"/>
              </w:rPr>
              <w:t>CIRCULAR NÚMERO 21/2024-SG-AFECAVOL Honduras 20 de mayo de 2024</w:t>
            </w:r>
          </w:p>
        </w:tc>
      </w:tr>
      <w:tr w:rsidR="00235B91" w:rsidRPr="003362B3" w14:paraId="32A8CA78" w14:textId="77777777" w:rsidTr="00235B91">
        <w:tc>
          <w:tcPr>
            <w:tcW w:w="2440" w:type="dxa"/>
          </w:tcPr>
          <w:p w14:paraId="23A58D2B" w14:textId="51AB11D7" w:rsidR="003E11E7" w:rsidRPr="00400D3D" w:rsidRDefault="003E11E7" w:rsidP="003362B3">
            <w:pPr>
              <w:rPr>
                <w:b/>
                <w:bCs/>
              </w:rPr>
            </w:pPr>
            <w:r w:rsidRPr="00400D3D">
              <w:rPr>
                <w:b/>
                <w:bCs/>
                <w:lang w:val="es-CR"/>
              </w:rPr>
              <w:t>V</w:t>
            </w:r>
            <w:r w:rsidR="00E63BAF" w:rsidRPr="00400D3D">
              <w:rPr>
                <w:b/>
                <w:bCs/>
                <w:lang w:val="es-CR"/>
              </w:rPr>
              <w:t>IERNES</w:t>
            </w:r>
            <w:r w:rsidR="009D7136" w:rsidRPr="00400D3D">
              <w:rPr>
                <w:b/>
                <w:bCs/>
                <w:lang w:val="es-CR"/>
              </w:rPr>
              <w:t xml:space="preserve"> </w:t>
            </w:r>
            <w:r w:rsidR="00B14824" w:rsidRPr="00400D3D">
              <w:rPr>
                <w:b/>
                <w:bCs/>
                <w:lang w:val="es-CR"/>
              </w:rPr>
              <w:t xml:space="preserve">30 MAYO </w:t>
            </w:r>
            <w:r w:rsidR="009F1703" w:rsidRPr="00400D3D">
              <w:rPr>
                <w:b/>
                <w:bCs/>
                <w:lang w:val="es-CR"/>
              </w:rPr>
              <w:t xml:space="preserve"> 202</w:t>
            </w:r>
            <w:r w:rsidR="00B14824" w:rsidRPr="00400D3D">
              <w:rPr>
                <w:b/>
                <w:bCs/>
                <w:lang w:val="es-CR"/>
              </w:rPr>
              <w:t>5</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A149C9" w:rsidRPr="003362B3" w14:paraId="0583C156" w14:textId="77777777" w:rsidTr="0018383B">
        <w:trPr>
          <w:trHeight w:val="620"/>
        </w:trPr>
        <w:tc>
          <w:tcPr>
            <w:tcW w:w="2440" w:type="dxa"/>
          </w:tcPr>
          <w:p w14:paraId="3E298A21" w14:textId="20E6EA4D" w:rsidR="00A149C9" w:rsidRPr="00A45EE0" w:rsidRDefault="008876A9" w:rsidP="0060150B">
            <w:pPr>
              <w:rPr>
                <w:highlight w:val="yellow"/>
              </w:rPr>
            </w:pPr>
            <w:r w:rsidRPr="00A45EE0">
              <w:rPr>
                <w:highlight w:val="yellow"/>
              </w:rPr>
              <w:t>MIERCOLES 25 JUNIO 2025</w:t>
            </w:r>
          </w:p>
        </w:tc>
        <w:tc>
          <w:tcPr>
            <w:tcW w:w="6954" w:type="dxa"/>
          </w:tcPr>
          <w:p w14:paraId="5AA4F625" w14:textId="15FB682F" w:rsidR="00A149C9" w:rsidRPr="00A45EE0" w:rsidRDefault="008876A9" w:rsidP="0060150B">
            <w:pPr>
              <w:rPr>
                <w:highlight w:val="yellow"/>
                <w:lang w:val="es-CR"/>
              </w:rPr>
            </w:pPr>
            <w:r w:rsidRPr="00A45EE0">
              <w:rPr>
                <w:highlight w:val="yellow"/>
                <w:lang w:val="es-CR"/>
              </w:rPr>
              <w:t>El Comité Organizador enviará el MENU DE ALIMENTACION que se servirá durante el periodo del evento</w:t>
            </w:r>
            <w:r w:rsidR="0018383B" w:rsidRPr="00A45EE0">
              <w:rPr>
                <w:highlight w:val="yellow"/>
                <w:lang w:val="es-CR"/>
              </w:rPr>
              <w:t xml:space="preserve"> para las previsiones de cada delegación el caso de dietas especiales de alguno(s) de sus integrantes</w:t>
            </w:r>
          </w:p>
        </w:tc>
      </w:tr>
      <w:tr w:rsidR="0060150B" w:rsidRPr="003362B3" w14:paraId="299AA18C" w14:textId="77777777" w:rsidTr="00235B91">
        <w:tc>
          <w:tcPr>
            <w:tcW w:w="2440" w:type="dxa"/>
          </w:tcPr>
          <w:p w14:paraId="5B7C138F" w14:textId="14222321" w:rsidR="0060150B" w:rsidRPr="00400D3D" w:rsidRDefault="0060150B" w:rsidP="0060150B">
            <w:pPr>
              <w:rPr>
                <w:b/>
                <w:bCs/>
              </w:rPr>
            </w:pPr>
            <w:r w:rsidRPr="00400D3D">
              <w:rPr>
                <w:b/>
                <w:bCs/>
              </w:rPr>
              <w:t>LUNES 30 JUNIO 2025</w:t>
            </w:r>
          </w:p>
        </w:tc>
        <w:tc>
          <w:tcPr>
            <w:tcW w:w="6954" w:type="dxa"/>
          </w:tcPr>
          <w:p w14:paraId="42073575" w14:textId="7CAA5E7C" w:rsidR="0060150B" w:rsidRPr="00024BAF" w:rsidRDefault="0060150B" w:rsidP="0060150B">
            <w:pPr>
              <w:rPr>
                <w:lang w:val="es-CR"/>
              </w:rPr>
            </w:pPr>
            <w:r w:rsidRPr="00024BAF">
              <w:rPr>
                <w:lang w:val="es-CR"/>
              </w:rPr>
              <w:t xml:space="preserve">Cada Federación Nacional hace el registro de la 0-2 y 0-2 </w:t>
            </w:r>
            <w:proofErr w:type="gramStart"/>
            <w:r w:rsidRPr="00024BAF">
              <w:rPr>
                <w:lang w:val="es-CR"/>
              </w:rPr>
              <w:t>bis en</w:t>
            </w:r>
            <w:proofErr w:type="gramEnd"/>
            <w:r w:rsidRPr="00024BAF">
              <w:rPr>
                <w:lang w:val="es-CR"/>
              </w:rPr>
              <w:t xml:space="preserve"> el Sist</w:t>
            </w:r>
            <w:r>
              <w:rPr>
                <w:lang w:val="es-CR"/>
              </w:rPr>
              <w:t>ema VIS en línea de la FIVB</w:t>
            </w:r>
          </w:p>
        </w:tc>
      </w:tr>
      <w:tr w:rsidR="0060150B" w:rsidRPr="003362B3" w14:paraId="025BC828" w14:textId="77777777" w:rsidTr="00235B91">
        <w:tc>
          <w:tcPr>
            <w:tcW w:w="2440" w:type="dxa"/>
          </w:tcPr>
          <w:p w14:paraId="29FF4243" w14:textId="701D3A6F" w:rsidR="0060150B" w:rsidRPr="00400D3D" w:rsidRDefault="0060150B" w:rsidP="0060150B">
            <w:pPr>
              <w:rPr>
                <w:b/>
                <w:bCs/>
              </w:rPr>
            </w:pPr>
            <w:r w:rsidRPr="00400D3D">
              <w:rPr>
                <w:b/>
                <w:bCs/>
              </w:rPr>
              <w:t>MIERCOLES 2 JULIO 2025</w:t>
            </w:r>
          </w:p>
        </w:tc>
        <w:tc>
          <w:tcPr>
            <w:tcW w:w="6954" w:type="dxa"/>
          </w:tcPr>
          <w:p w14:paraId="409DD75C" w14:textId="2B90A20B" w:rsidR="0060150B" w:rsidRPr="00024BAF" w:rsidRDefault="0060150B" w:rsidP="0060150B">
            <w:pPr>
              <w:rPr>
                <w:lang w:val="es-CR"/>
              </w:rPr>
            </w:pPr>
            <w:r w:rsidRPr="00024BAF">
              <w:rPr>
                <w:lang w:val="es-CR"/>
              </w:rPr>
              <w:t xml:space="preserve">Cada </w:t>
            </w:r>
            <w:r w:rsidR="009408B9" w:rsidRPr="00024BAF">
              <w:rPr>
                <w:lang w:val="es-CR"/>
              </w:rPr>
              <w:t>Federación remite</w:t>
            </w:r>
            <w:r w:rsidRPr="00024BAF">
              <w:rPr>
                <w:lang w:val="es-CR"/>
              </w:rPr>
              <w:t xml:space="preserve"> su 0-2 bis</w:t>
            </w:r>
            <w:r>
              <w:rPr>
                <w:lang w:val="es-CR"/>
              </w:rPr>
              <w:t xml:space="preserve"> xls</w:t>
            </w:r>
            <w:r w:rsidRPr="00024BAF">
              <w:rPr>
                <w:lang w:val="es-CR"/>
              </w:rPr>
              <w:t>, foto de cada integrante de la delegación</w:t>
            </w:r>
            <w:r>
              <w:rPr>
                <w:lang w:val="es-CR"/>
              </w:rPr>
              <w:t xml:space="preserve">, el itinerario de viaje, </w:t>
            </w:r>
            <w:r w:rsidRPr="00024BAF">
              <w:rPr>
                <w:lang w:val="es-CR"/>
              </w:rPr>
              <w:t xml:space="preserve">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00991D9E">
              <w:rPr>
                <w:lang w:val="es-CR"/>
              </w:rPr>
              <w:t xml:space="preserve"> (doble / cuádruple)</w:t>
            </w:r>
            <w:r w:rsidRPr="00024BAF">
              <w:rPr>
                <w:lang w:val="es-CR"/>
              </w:rPr>
              <w:t xml:space="preserve"> de la delegación</w:t>
            </w:r>
            <w:r>
              <w:rPr>
                <w:lang w:val="es-CR"/>
              </w:rPr>
              <w:t xml:space="preserve"> </w:t>
            </w:r>
            <w:r w:rsidRPr="007C301C">
              <w:rPr>
                <w:highlight w:val="yellow"/>
                <w:lang w:val="es-CR"/>
              </w:rPr>
              <w:t>Y solicitud de aprobación de unif</w:t>
            </w:r>
            <w:r w:rsidRPr="00BD1C51">
              <w:rPr>
                <w:highlight w:val="yellow"/>
                <w:lang w:val="es-CR"/>
              </w:rPr>
              <w:t>orme</w:t>
            </w:r>
            <w:r w:rsidR="00BD1C51" w:rsidRPr="00BD1C51">
              <w:rPr>
                <w:highlight w:val="yellow"/>
                <w:lang w:val="es-CR"/>
              </w:rPr>
              <w:t>s de competencia</w:t>
            </w:r>
          </w:p>
        </w:tc>
      </w:tr>
      <w:tr w:rsidR="0060150B" w:rsidRPr="003362B3" w14:paraId="372EBCAE" w14:textId="77777777" w:rsidTr="00235B91">
        <w:tc>
          <w:tcPr>
            <w:tcW w:w="2440" w:type="dxa"/>
          </w:tcPr>
          <w:p w14:paraId="161A50F2" w14:textId="78E3BA0F" w:rsidR="0060150B" w:rsidRPr="00400D3D" w:rsidRDefault="003B5DED" w:rsidP="0060150B">
            <w:pPr>
              <w:rPr>
                <w:b/>
                <w:bCs/>
              </w:rPr>
            </w:pPr>
            <w:r w:rsidRPr="00400D3D">
              <w:rPr>
                <w:b/>
                <w:bCs/>
              </w:rPr>
              <w:t xml:space="preserve">MIERCOLES 9 </w:t>
            </w:r>
            <w:r w:rsidR="00613D7A" w:rsidRPr="00400D3D">
              <w:rPr>
                <w:b/>
                <w:bCs/>
              </w:rPr>
              <w:t>JULIO 2025</w:t>
            </w:r>
          </w:p>
        </w:tc>
        <w:tc>
          <w:tcPr>
            <w:tcW w:w="6954" w:type="dxa"/>
          </w:tcPr>
          <w:p w14:paraId="0AA0000E" w14:textId="5C51E67E" w:rsidR="0060150B" w:rsidRPr="00024BAF" w:rsidRDefault="0060150B" w:rsidP="0060150B">
            <w:pPr>
              <w:rPr>
                <w:lang w:val="es-CR"/>
              </w:rPr>
            </w:pPr>
            <w:r w:rsidRPr="00024BAF">
              <w:rPr>
                <w:lang w:val="es-CR"/>
              </w:rPr>
              <w:t xml:space="preserve">Ingreso de Comité de Control, árbitros internacionales y delegaciones a </w:t>
            </w:r>
            <w:r w:rsidR="00BA53FA">
              <w:rPr>
                <w:lang w:val="es-CR"/>
              </w:rPr>
              <w:t>EL SALVADOR</w:t>
            </w:r>
          </w:p>
        </w:tc>
      </w:tr>
      <w:tr w:rsidR="0060150B" w:rsidRPr="003362B3" w14:paraId="19654F6E" w14:textId="77777777" w:rsidTr="00235B91">
        <w:tc>
          <w:tcPr>
            <w:tcW w:w="2440" w:type="dxa"/>
          </w:tcPr>
          <w:p w14:paraId="17091D67" w14:textId="532157E4" w:rsidR="0060150B" w:rsidRPr="00400D3D" w:rsidRDefault="00613D7A" w:rsidP="0060150B">
            <w:pPr>
              <w:tabs>
                <w:tab w:val="center" w:pos="1112"/>
              </w:tabs>
              <w:rPr>
                <w:b/>
                <w:bCs/>
              </w:rPr>
            </w:pPr>
            <w:r w:rsidRPr="00400D3D">
              <w:rPr>
                <w:b/>
                <w:bCs/>
              </w:rPr>
              <w:t>JUEVES 10 JULIO 2025</w:t>
            </w:r>
          </w:p>
        </w:tc>
        <w:tc>
          <w:tcPr>
            <w:tcW w:w="6954" w:type="dxa"/>
          </w:tcPr>
          <w:p w14:paraId="53B9C91D" w14:textId="77777777" w:rsidR="0060150B" w:rsidRPr="00024BAF" w:rsidRDefault="0060150B" w:rsidP="0060150B">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60150B" w:rsidRPr="003362B3" w14:paraId="2F3AE191" w14:textId="77777777" w:rsidTr="00235B91">
        <w:tc>
          <w:tcPr>
            <w:tcW w:w="2440" w:type="dxa"/>
          </w:tcPr>
          <w:p w14:paraId="5EA4E608" w14:textId="17B9B5B4" w:rsidR="0060150B" w:rsidRPr="00400D3D" w:rsidRDefault="00BA53FA" w:rsidP="0060150B">
            <w:pPr>
              <w:rPr>
                <w:b/>
                <w:bCs/>
                <w:lang w:val="es-CR"/>
              </w:rPr>
            </w:pPr>
            <w:r w:rsidRPr="00400D3D">
              <w:rPr>
                <w:b/>
                <w:bCs/>
                <w:lang w:val="es-CR"/>
              </w:rPr>
              <w:t>VIERNES 11 JULIO A DOMINGO 13 JULIO 2025</w:t>
            </w:r>
          </w:p>
        </w:tc>
        <w:tc>
          <w:tcPr>
            <w:tcW w:w="6954" w:type="dxa"/>
          </w:tcPr>
          <w:p w14:paraId="7719AE26" w14:textId="2DE96CC6" w:rsidR="0060150B" w:rsidRPr="00024BAF" w:rsidRDefault="0060150B" w:rsidP="0060150B">
            <w:pPr>
              <w:rPr>
                <w:lang w:val="es-CR"/>
              </w:rPr>
            </w:pPr>
            <w:r w:rsidRPr="00024BAF">
              <w:rPr>
                <w:lang w:val="es-CR"/>
              </w:rPr>
              <w:t>Competencias según calendario de juegos</w:t>
            </w:r>
            <w:r>
              <w:rPr>
                <w:lang w:val="es-CR"/>
              </w:rPr>
              <w:t>, 3 días competencias</w:t>
            </w:r>
          </w:p>
        </w:tc>
      </w:tr>
      <w:tr w:rsidR="0060150B" w:rsidRPr="003362B3" w14:paraId="6BDECC17" w14:textId="77777777" w:rsidTr="00235B91">
        <w:tc>
          <w:tcPr>
            <w:tcW w:w="2440" w:type="dxa"/>
          </w:tcPr>
          <w:p w14:paraId="00EC3199" w14:textId="4B3A9537" w:rsidR="0060150B" w:rsidRPr="00400D3D" w:rsidRDefault="00BA53FA" w:rsidP="0060150B">
            <w:pPr>
              <w:rPr>
                <w:b/>
                <w:bCs/>
              </w:rPr>
            </w:pPr>
            <w:r w:rsidRPr="00400D3D">
              <w:rPr>
                <w:b/>
                <w:bCs/>
              </w:rPr>
              <w:t>LUNES 14 JULIO 2025</w:t>
            </w:r>
          </w:p>
        </w:tc>
        <w:tc>
          <w:tcPr>
            <w:tcW w:w="6954" w:type="dxa"/>
          </w:tcPr>
          <w:p w14:paraId="00377DB9" w14:textId="77777777" w:rsidR="0060150B" w:rsidRPr="00024BAF" w:rsidRDefault="0060150B" w:rsidP="0060150B">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lastRenderedPageBreak/>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A2D4D" w:rsidRDefault="003E11E7" w:rsidP="003E11E7">
      <w:pPr>
        <w:tabs>
          <w:tab w:val="left" w:pos="720"/>
          <w:tab w:val="left" w:pos="1440"/>
          <w:tab w:val="left" w:pos="2880"/>
        </w:tabs>
        <w:jc w:val="both"/>
        <w:rPr>
          <w:b/>
          <w:bCs/>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66A27C0E"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r w:rsidR="00546B7A">
        <w:rPr>
          <w:lang w:val="es-CR"/>
        </w:rPr>
        <w:t xml:space="preserve"> durante la inspección por parte del Comité de Control del evento.</w:t>
      </w:r>
    </w:p>
    <w:p w14:paraId="5FB45B3B" w14:textId="77777777" w:rsidR="007A2D4D" w:rsidRDefault="007A2D4D" w:rsidP="003E11E7">
      <w:pPr>
        <w:jc w:val="both"/>
        <w:rPr>
          <w:lang w:val="es-CR"/>
        </w:rPr>
      </w:pPr>
    </w:p>
    <w:p w14:paraId="320E5DF2" w14:textId="700292A6" w:rsidR="007A2D4D" w:rsidRDefault="007A2D4D" w:rsidP="007A2D4D">
      <w:pPr>
        <w:tabs>
          <w:tab w:val="left" w:pos="720"/>
          <w:tab w:val="left" w:pos="1440"/>
          <w:tab w:val="left" w:pos="2880"/>
        </w:tabs>
        <w:jc w:val="both"/>
        <w:rPr>
          <w:b/>
          <w:bCs/>
          <w:lang w:val="es-CR"/>
        </w:rPr>
      </w:pPr>
      <w:r w:rsidRPr="007A2D4D">
        <w:rPr>
          <w:b/>
          <w:bCs/>
          <w:highlight w:val="yellow"/>
          <w:lang w:val="es-CR"/>
        </w:rPr>
        <w:t>El Comité Organizador debe remitir 15 días previos al inicio del evento el MENU de alimentación que será servido durante el periodo del evento, desde el tiempo respectivo del día del ingreso hasta el último tiempo del día de salida.  El MENU debe ser certificado por la empresa que brindará los servicios de alimentación, sea este en el hotel de alojamiento o por un servicio de catering.</w:t>
      </w:r>
      <w:r w:rsidR="00420C67">
        <w:rPr>
          <w:b/>
          <w:bCs/>
          <w:lang w:val="es-CR"/>
        </w:rPr>
        <w:t xml:space="preserve">  </w:t>
      </w:r>
    </w:p>
    <w:p w14:paraId="5234C7F8" w14:textId="77777777" w:rsidR="008C4372" w:rsidRDefault="008C4372" w:rsidP="007A2D4D">
      <w:pPr>
        <w:tabs>
          <w:tab w:val="left" w:pos="720"/>
          <w:tab w:val="left" w:pos="1440"/>
          <w:tab w:val="left" w:pos="2880"/>
        </w:tabs>
        <w:jc w:val="both"/>
        <w:rPr>
          <w:b/>
          <w:bCs/>
          <w:lang w:val="es-CR"/>
        </w:rPr>
      </w:pPr>
    </w:p>
    <w:p w14:paraId="3EB88200" w14:textId="6E436DA0" w:rsidR="00C170CC" w:rsidRDefault="00C170CC" w:rsidP="007A2D4D">
      <w:pPr>
        <w:tabs>
          <w:tab w:val="left" w:pos="720"/>
          <w:tab w:val="left" w:pos="1440"/>
          <w:tab w:val="left" w:pos="2880"/>
        </w:tabs>
        <w:jc w:val="both"/>
        <w:rPr>
          <w:b/>
          <w:bCs/>
          <w:lang w:val="es-CR"/>
        </w:rPr>
      </w:pPr>
      <w:r w:rsidRPr="00E97ED6">
        <w:rPr>
          <w:b/>
          <w:bCs/>
          <w:highlight w:val="yellow"/>
          <w:lang w:val="es-CR"/>
        </w:rPr>
        <w:t xml:space="preserve">Las consultas de delegaciones participantes sobre la posibilidad de contar con </w:t>
      </w:r>
      <w:r w:rsidR="00707055" w:rsidRPr="00E97ED6">
        <w:rPr>
          <w:b/>
          <w:bCs/>
          <w:highlight w:val="yellow"/>
          <w:lang w:val="es-CR"/>
        </w:rPr>
        <w:t>una dieta especial, debe ser remitido al Comité Organizador para su valoración</w:t>
      </w:r>
      <w:r w:rsidR="001C2E39" w:rsidRPr="00E97ED6">
        <w:rPr>
          <w:b/>
          <w:bCs/>
          <w:highlight w:val="yellow"/>
          <w:lang w:val="es-CR"/>
        </w:rPr>
        <w:t xml:space="preserve"> y posibilidad de brindar el servicio con costo o sin costo para el </w:t>
      </w:r>
      <w:r w:rsidR="00E97ED6" w:rsidRPr="00E97ED6">
        <w:rPr>
          <w:b/>
          <w:bCs/>
          <w:highlight w:val="yellow"/>
          <w:lang w:val="es-CR"/>
        </w:rPr>
        <w:t>participante.</w:t>
      </w:r>
    </w:p>
    <w:p w14:paraId="58AD001E" w14:textId="77777777" w:rsidR="00420C67" w:rsidRDefault="00420C67" w:rsidP="007A2D4D">
      <w:pPr>
        <w:tabs>
          <w:tab w:val="left" w:pos="720"/>
          <w:tab w:val="left" w:pos="1440"/>
          <w:tab w:val="left" w:pos="2880"/>
        </w:tabs>
        <w:jc w:val="both"/>
        <w:rPr>
          <w:b/>
          <w:bCs/>
          <w:lang w:val="es-CR"/>
        </w:rPr>
      </w:pPr>
    </w:p>
    <w:p w14:paraId="5C4CBCFA" w14:textId="78660BA4" w:rsidR="00420C67" w:rsidRPr="007A2D4D" w:rsidRDefault="00420C67" w:rsidP="007A2D4D">
      <w:pPr>
        <w:tabs>
          <w:tab w:val="left" w:pos="720"/>
          <w:tab w:val="left" w:pos="1440"/>
          <w:tab w:val="left" w:pos="2880"/>
        </w:tabs>
        <w:jc w:val="both"/>
        <w:rPr>
          <w:b/>
          <w:bCs/>
          <w:lang w:val="es-CR"/>
        </w:rPr>
      </w:pPr>
      <w:r w:rsidRPr="00E1096E">
        <w:rPr>
          <w:b/>
          <w:bCs/>
          <w:highlight w:val="yellow"/>
          <w:lang w:val="es-CR"/>
        </w:rPr>
        <w:t xml:space="preserve">El </w:t>
      </w:r>
      <w:proofErr w:type="gramStart"/>
      <w:r w:rsidRPr="00E1096E">
        <w:rPr>
          <w:b/>
          <w:bCs/>
          <w:highlight w:val="yellow"/>
          <w:lang w:val="es-CR"/>
        </w:rPr>
        <w:t>Delegado</w:t>
      </w:r>
      <w:proofErr w:type="gramEnd"/>
      <w:r w:rsidRPr="00E1096E">
        <w:rPr>
          <w:b/>
          <w:bCs/>
          <w:highlight w:val="yellow"/>
          <w:lang w:val="es-CR"/>
        </w:rPr>
        <w:t xml:space="preserve"> Médico es responsable durante el evento de supervisar</w:t>
      </w:r>
      <w:r w:rsidR="008E1D3C" w:rsidRPr="00E1096E">
        <w:rPr>
          <w:b/>
          <w:bCs/>
          <w:highlight w:val="yellow"/>
          <w:lang w:val="es-CR"/>
        </w:rPr>
        <w:t xml:space="preserve"> el cumplimiento del menú y reportar aquellos incumplimientos al Comité Organizador para su inmediata corrección.</w:t>
      </w:r>
    </w:p>
    <w:p w14:paraId="52A1CB39" w14:textId="7A16A9B8" w:rsidR="00D072D9" w:rsidRDefault="00D072D9" w:rsidP="003E11E7">
      <w:pPr>
        <w:jc w:val="both"/>
        <w:rPr>
          <w:lang w:val="es-CR"/>
        </w:rPr>
      </w:pPr>
    </w:p>
    <w:p w14:paraId="19004FB7" w14:textId="77777777" w:rsidR="00E97ED6"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w:t>
      </w:r>
      <w:r w:rsidR="0084702D">
        <w:rPr>
          <w:lang w:val="es-CR"/>
        </w:rPr>
        <w:t>.</w:t>
      </w:r>
      <w:r w:rsidRPr="007C666D">
        <w:rPr>
          <w:lang w:val="es-CR"/>
        </w:rPr>
        <w:t xml:space="preserve"> </w:t>
      </w:r>
    </w:p>
    <w:p w14:paraId="5A46BF02" w14:textId="3BFED521" w:rsidR="003E11E7" w:rsidRPr="007C666D" w:rsidRDefault="00465E8F" w:rsidP="003E11E7">
      <w:pPr>
        <w:jc w:val="both"/>
        <w:rPr>
          <w:lang w:val="es-CR"/>
        </w:rPr>
      </w:pPr>
      <w:r>
        <w:rPr>
          <w:lang w:val="es-CR"/>
        </w:rPr>
        <w:t>E</w:t>
      </w:r>
      <w:r w:rsidR="003E11E7" w:rsidRPr="007C666D">
        <w:rPr>
          <w:lang w:val="es-CR"/>
        </w:rPr>
        <w:t xml:space="preserve">l traslado a las sedes de hospedaje, alimentación, entrenamientos y competencias y cualquier otra actividad oficial que se determine.  </w:t>
      </w:r>
      <w:r w:rsidRPr="007C666D">
        <w:rPr>
          <w:lang w:val="es-CR"/>
        </w:rPr>
        <w:t>Igualmente,</w:t>
      </w:r>
      <w:r w:rsidR="003E11E7" w:rsidRPr="007C666D">
        <w:rPr>
          <w:lang w:val="es-CR"/>
        </w:rPr>
        <w:t xml:space="preserve"> el correspondiente</w:t>
      </w:r>
      <w:r w:rsidR="00ED23FF">
        <w:rPr>
          <w:lang w:val="es-CR"/>
        </w:rPr>
        <w:t xml:space="preserve"> traslado</w:t>
      </w:r>
      <w:r w:rsidR="003E11E7" w:rsidRPr="007C666D">
        <w:rPr>
          <w:lang w:val="es-CR"/>
        </w:rPr>
        <w:t xml:space="preserve"> a las terminales de salida una vez finalizado el evento.</w:t>
      </w:r>
    </w:p>
    <w:p w14:paraId="671A8465" w14:textId="77777777" w:rsidR="003E11E7" w:rsidRDefault="003E11E7" w:rsidP="003E11E7">
      <w:pPr>
        <w:rPr>
          <w:lang w:val="es-CR"/>
        </w:rPr>
      </w:pPr>
    </w:p>
    <w:p w14:paraId="070420A2" w14:textId="77777777" w:rsidR="00854468" w:rsidRDefault="00854468" w:rsidP="003E11E7">
      <w:pPr>
        <w:rPr>
          <w:lang w:val="es-CR"/>
        </w:rPr>
      </w:pPr>
    </w:p>
    <w:p w14:paraId="6316D376" w14:textId="77777777" w:rsidR="00854468" w:rsidRDefault="00854468" w:rsidP="003E11E7">
      <w:pPr>
        <w:rPr>
          <w:lang w:val="es-CR"/>
        </w:rPr>
      </w:pPr>
    </w:p>
    <w:p w14:paraId="137229CA" w14:textId="77777777" w:rsidR="00854468" w:rsidRDefault="0085446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EQUIPOS PARTICIPANTES E INTEGRACION DE LA DELEGACION </w:t>
      </w:r>
    </w:p>
    <w:p w14:paraId="601C9571" w14:textId="77777777" w:rsidR="003E11E7" w:rsidRPr="007C666D" w:rsidRDefault="003E11E7" w:rsidP="003E11E7">
      <w:pPr>
        <w:jc w:val="both"/>
        <w:rPr>
          <w:lang w:val="es-CR"/>
        </w:rPr>
      </w:pPr>
    </w:p>
    <w:p w14:paraId="439DE89E" w14:textId="656BD5AC" w:rsidR="003E11E7" w:rsidRPr="003362B3" w:rsidRDefault="003E11E7" w:rsidP="003E11E7">
      <w:pPr>
        <w:jc w:val="both"/>
        <w:rPr>
          <w:b/>
          <w:lang w:val="es-CR"/>
        </w:rPr>
      </w:pPr>
      <w:r w:rsidRPr="007C666D">
        <w:rPr>
          <w:b/>
          <w:lang w:val="es-CR"/>
        </w:rPr>
        <w:t>Equipos participantes:</w:t>
      </w:r>
      <w:r w:rsidRPr="007C666D">
        <w:rPr>
          <w:lang w:val="es-CR"/>
        </w:rPr>
        <w:t xml:space="preserve">  Un máximo de </w:t>
      </w:r>
      <w:r w:rsidR="00D072D9">
        <w:rPr>
          <w:lang w:val="es-CR"/>
        </w:rPr>
        <w:t xml:space="preserve">CUATRO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I</w:t>
      </w:r>
      <w:r w:rsidR="00E1096E">
        <w:rPr>
          <w:lang w:val="es-CR"/>
        </w:rPr>
        <w:t>I</w:t>
      </w:r>
      <w:r w:rsidR="007E6119">
        <w:rPr>
          <w:lang w:val="es-CR"/>
        </w:rPr>
        <w:t xml:space="preserve"> Campeonato </w:t>
      </w:r>
      <w:r w:rsidR="00235B91">
        <w:rPr>
          <w:lang w:val="es-CR"/>
        </w:rPr>
        <w:t>Centroamerican</w:t>
      </w:r>
      <w:r w:rsidR="007E6119">
        <w:rPr>
          <w:lang w:val="es-CR"/>
        </w:rPr>
        <w:t>o</w:t>
      </w:r>
      <w:r w:rsidR="0054176C">
        <w:rPr>
          <w:lang w:val="es-CR"/>
        </w:rPr>
        <w:t xml:space="preserve"> de Voleibol</w:t>
      </w:r>
      <w:r w:rsidR="00D072D9">
        <w:rPr>
          <w:lang w:val="es-CR"/>
        </w:rPr>
        <w:t xml:space="preserve"> FINAL FOUR </w:t>
      </w:r>
      <w:r w:rsidR="00660061">
        <w:rPr>
          <w:lang w:val="es-CR"/>
        </w:rPr>
        <w:t xml:space="preserve">Masculino </w:t>
      </w:r>
      <w:r w:rsidR="000A6703">
        <w:rPr>
          <w:lang w:val="es-CR"/>
        </w:rPr>
        <w:t>ESA 2025</w:t>
      </w:r>
      <w:r w:rsidR="00ED23FF">
        <w:rPr>
          <w:lang w:val="es-CR"/>
        </w:rPr>
        <w:t xml:space="preserve"> </w:t>
      </w:r>
      <w:r w:rsidRPr="007C666D">
        <w:rPr>
          <w:lang w:val="es-CR"/>
        </w:rPr>
        <w:t>que se señalan a continuación</w:t>
      </w:r>
      <w:r w:rsidR="00D072D9">
        <w:rPr>
          <w:lang w:val="es-CR"/>
        </w:rPr>
        <w:t xml:space="preserve"> de conformidad con la clasificación final del </w:t>
      </w:r>
      <w:r w:rsidR="00854468">
        <w:rPr>
          <w:lang w:val="es-CR"/>
        </w:rPr>
        <w:t>I CAMPEONATO CENTROAMERICANO DE VOLEIBOL FINAL FOUR MASCULINO GUA 2024</w:t>
      </w:r>
      <w:r w:rsidR="00561EEE">
        <w:rPr>
          <w:lang w:val="es-CR"/>
        </w:rPr>
        <w:t xml:space="preserve">:  </w:t>
      </w:r>
      <w:proofErr w:type="gramStart"/>
      <w:r w:rsidR="003002B6">
        <w:rPr>
          <w:lang w:val="es-CR"/>
        </w:rPr>
        <w:t>NCA  GUA</w:t>
      </w:r>
      <w:proofErr w:type="gramEnd"/>
      <w:r w:rsidR="003002B6">
        <w:rPr>
          <w:lang w:val="es-CR"/>
        </w:rPr>
        <w:t xml:space="preserve">  </w:t>
      </w:r>
      <w:proofErr w:type="gramStart"/>
      <w:r w:rsidR="003002B6">
        <w:rPr>
          <w:lang w:val="es-CR"/>
        </w:rPr>
        <w:t>ESA  BIZ</w:t>
      </w:r>
      <w:proofErr w:type="gramEnd"/>
      <w:r w:rsidR="008623E6" w:rsidRPr="003362B3">
        <w:rPr>
          <w:b/>
          <w:lang w:val="es-CR"/>
        </w:rPr>
        <w:t xml:space="preserve"> </w:t>
      </w:r>
    </w:p>
    <w:p w14:paraId="708D82F5" w14:textId="2606E29F" w:rsidR="008623E6" w:rsidRDefault="008623E6" w:rsidP="003E11E7">
      <w:pPr>
        <w:jc w:val="both"/>
        <w:rPr>
          <w:lang w:val="es-CR"/>
        </w:rPr>
      </w:pPr>
    </w:p>
    <w:p w14:paraId="7130B6D0" w14:textId="309A5CA3" w:rsidR="008623E6" w:rsidRPr="007C666D" w:rsidRDefault="008623E6" w:rsidP="003E11E7">
      <w:pPr>
        <w:jc w:val="both"/>
        <w:rPr>
          <w:lang w:val="es-GT"/>
        </w:rPr>
      </w:pPr>
      <w:proofErr w:type="gramStart"/>
      <w:r w:rsidRPr="001A24B9">
        <w:rPr>
          <w:lang w:val="es-CR"/>
        </w:rPr>
        <w:t>En caso que</w:t>
      </w:r>
      <w:proofErr w:type="gramEnd"/>
      <w:r w:rsidRPr="001A24B9">
        <w:rPr>
          <w:lang w:val="es-CR"/>
        </w:rPr>
        <w:t xml:space="preserve"> alguno de los cuatro equipos señalados declinará su participación tendrá la opción el quinto lugar</w:t>
      </w:r>
      <w:r w:rsidR="00B95DEF">
        <w:rPr>
          <w:lang w:val="es-CR"/>
        </w:rPr>
        <w:t xml:space="preserve"> del </w:t>
      </w:r>
      <w:r w:rsidR="00620E83">
        <w:rPr>
          <w:lang w:val="es-CR"/>
        </w:rPr>
        <w:t>XXII CCA VB MAYO MASCULINO BIZ 2023</w:t>
      </w:r>
      <w:r w:rsidRPr="001A24B9">
        <w:rPr>
          <w:lang w:val="es-CR"/>
        </w:rPr>
        <w:t xml:space="preserve">: </w:t>
      </w:r>
      <w:r w:rsidR="00660061" w:rsidRPr="003362B3">
        <w:rPr>
          <w:b/>
          <w:lang w:val="es-CR"/>
        </w:rPr>
        <w:t>PANAMA</w:t>
      </w:r>
      <w:r w:rsidR="001A24B9">
        <w:rPr>
          <w:lang w:val="es-CR"/>
        </w:rPr>
        <w:t>,</w:t>
      </w:r>
      <w:r w:rsidRPr="001A24B9">
        <w:rPr>
          <w:lang w:val="es-CR"/>
        </w:rPr>
        <w:t xml:space="preserve"> en cuyo defecto el evento se llevará a cabo con al menos tres equipos.</w:t>
      </w:r>
    </w:p>
    <w:p w14:paraId="1BF1C3B3" w14:textId="77777777" w:rsidR="003E11E7" w:rsidRPr="007C666D" w:rsidRDefault="003E11E7" w:rsidP="003E11E7">
      <w:pPr>
        <w:tabs>
          <w:tab w:val="left" w:pos="2880"/>
        </w:tabs>
        <w:jc w:val="both"/>
        <w:rPr>
          <w:lang w:val="es-GT"/>
        </w:rPr>
      </w:pPr>
    </w:p>
    <w:p w14:paraId="24ED7CC0" w14:textId="59A32EA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l</w:t>
      </w:r>
      <w:r w:rsidR="005061DD">
        <w:rPr>
          <w:lang w:val="es-CR"/>
        </w:rPr>
        <w:t>o</w:t>
      </w:r>
      <w:r w:rsidRPr="007C666D">
        <w:rPr>
          <w:lang w:val="es-CR"/>
        </w:rPr>
        <w:t>s siguientes p</w:t>
      </w:r>
      <w:r w:rsidR="005061DD">
        <w:rPr>
          <w:lang w:val="es-CR"/>
        </w:rPr>
        <w:t>articipantes</w:t>
      </w:r>
      <w:r w:rsidRPr="007C666D">
        <w:rPr>
          <w:lang w:val="es-CR"/>
        </w:rPr>
        <w:t xml:space="preserve">: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6E154403" w14:textId="2FD06416" w:rsidR="003E11E7" w:rsidRPr="003362B3"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proofErr w:type="gramStart"/>
      <w:r w:rsidRPr="007C666D">
        <w:rPr>
          <w:lang w:val="es-CR"/>
        </w:rPr>
        <w:t>candidato</w:t>
      </w:r>
      <w:r w:rsidR="00641415">
        <w:rPr>
          <w:lang w:val="es-CR"/>
        </w:rPr>
        <w:t xml:space="preserve"> continental o</w:t>
      </w:r>
      <w:r>
        <w:rPr>
          <w:lang w:val="es-CR"/>
        </w:rPr>
        <w:t xml:space="preserve"> árbitro continental</w:t>
      </w:r>
      <w:proofErr w:type="gramEnd"/>
      <w:r w:rsidR="00641415">
        <w:rPr>
          <w:lang w:val="es-CR"/>
        </w:rPr>
        <w:t xml:space="preserve"> internacional</w:t>
      </w:r>
      <w:r w:rsidR="003F55B4">
        <w:rPr>
          <w:lang w:val="es-CR"/>
        </w:rPr>
        <w:t>,</w:t>
      </w:r>
      <w:r w:rsidRPr="007C666D">
        <w:rPr>
          <w:lang w:val="es-CR"/>
        </w:rPr>
        <w:t xml:space="preserve"> autorizado por AFECAVOL</w:t>
      </w:r>
      <w:r w:rsidR="0010504F">
        <w:rPr>
          <w:lang w:val="es-CR"/>
        </w:rPr>
        <w:t xml:space="preserve">.  </w:t>
      </w:r>
      <w:r w:rsidR="0010504F" w:rsidRPr="0010504F">
        <w:rPr>
          <w:b/>
          <w:lang w:val="es-CR"/>
        </w:rPr>
        <w:t>Para la presente competencia NO se permite la propuesta de la Federación Nacional de un ARBITRO CATEGORIA NACIONAL.</w:t>
      </w:r>
    </w:p>
    <w:p w14:paraId="02A7158B" w14:textId="77777777" w:rsidR="003362B3" w:rsidRPr="003362B3" w:rsidRDefault="003362B3" w:rsidP="003362B3">
      <w:pPr>
        <w:pStyle w:val="Prrafodelista"/>
        <w:rPr>
          <w:lang w:val="es-CR"/>
        </w:rPr>
      </w:pPr>
    </w:p>
    <w:p w14:paraId="1F39C024" w14:textId="53841C5C" w:rsidR="003362B3" w:rsidRPr="00E83C55" w:rsidRDefault="003362B3" w:rsidP="003E11E7">
      <w:pPr>
        <w:pStyle w:val="Prrafodelista"/>
        <w:numPr>
          <w:ilvl w:val="0"/>
          <w:numId w:val="3"/>
        </w:numPr>
        <w:jc w:val="both"/>
        <w:rPr>
          <w:b/>
          <w:lang w:val="es-CR"/>
        </w:rPr>
      </w:pPr>
      <w:r w:rsidRPr="00E83C55">
        <w:rPr>
          <w:b/>
          <w:lang w:val="es-CR"/>
        </w:rPr>
        <w:t xml:space="preserve">La Presidencia de AFECAVOL si lo considera pertinente podrá designar un árbitro neutral </w:t>
      </w:r>
      <w:r w:rsidR="00BF33F5">
        <w:rPr>
          <w:b/>
          <w:lang w:val="es-CR"/>
        </w:rPr>
        <w:t xml:space="preserve">de AFECAVOL </w:t>
      </w:r>
      <w:r w:rsidRPr="00E83C55">
        <w:rPr>
          <w:b/>
          <w:lang w:val="es-CR"/>
        </w:rPr>
        <w:t>para la competencia y cuyos gastos de traslado será cubierto por AFECAVOL y la estadía y per diem por el Comité Organizador.</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25D3D409" w14:textId="77777777" w:rsidR="00660061"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9BD8043" w14:textId="70486EE9" w:rsidR="003E11E7" w:rsidRPr="007C666D" w:rsidRDefault="003E11E7" w:rsidP="003E11E7">
      <w:pPr>
        <w:jc w:val="both"/>
        <w:rPr>
          <w:lang w:val="es-CR"/>
        </w:rPr>
      </w:pPr>
      <w:r w:rsidRPr="007C666D">
        <w:rPr>
          <w:lang w:val="es-CR"/>
        </w:rPr>
        <w:t xml:space="preserve"> </w:t>
      </w:r>
    </w:p>
    <w:p w14:paraId="71FC931E" w14:textId="77777777"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5B72B35F" w:rsidR="003E11E7" w:rsidRPr="007C666D" w:rsidRDefault="00042FBE" w:rsidP="003E11E7">
      <w:pPr>
        <w:jc w:val="both"/>
        <w:rPr>
          <w:lang w:val="es-CR"/>
        </w:rPr>
      </w:pPr>
      <w:r w:rsidRPr="007C666D">
        <w:rPr>
          <w:lang w:val="es-CR"/>
        </w:rPr>
        <w:t>En caso de que</w:t>
      </w:r>
      <w:r w:rsidR="003E11E7" w:rsidRPr="007C666D">
        <w:rPr>
          <w:lang w:val="es-CR"/>
        </w:rPr>
        <w:t xml:space="preserve"> la Federación organizadora no reciba de previo la solicitud pertinente, no estará en obligación en brindar el servicio a la delegación con personal extra.</w:t>
      </w:r>
    </w:p>
    <w:p w14:paraId="63AE438D" w14:textId="77777777" w:rsidR="00981026" w:rsidRDefault="00981026" w:rsidP="003E11E7">
      <w:pPr>
        <w:jc w:val="both"/>
        <w:rPr>
          <w:lang w:val="es-CR"/>
        </w:rPr>
      </w:pPr>
    </w:p>
    <w:p w14:paraId="489D0758" w14:textId="41EEE73F" w:rsidR="003E11E7" w:rsidRPr="00042FBE" w:rsidRDefault="003E11E7" w:rsidP="00042FBE">
      <w:pPr>
        <w:pStyle w:val="Prrafodelista"/>
        <w:numPr>
          <w:ilvl w:val="0"/>
          <w:numId w:val="1"/>
        </w:numPr>
        <w:jc w:val="both"/>
        <w:rPr>
          <w:b/>
          <w:lang w:val="es-CR"/>
        </w:rPr>
      </w:pPr>
      <w:r w:rsidRPr="00042FBE">
        <w:rPr>
          <w:b/>
          <w:lang w:val="es-CR"/>
        </w:rPr>
        <w:t>ELEGIBILIDAD DE LOS JUGADORES</w:t>
      </w:r>
    </w:p>
    <w:p w14:paraId="4B2F9CAD" w14:textId="77777777" w:rsidR="003E11E7" w:rsidRPr="007C666D" w:rsidRDefault="003E11E7" w:rsidP="003E11E7">
      <w:pPr>
        <w:jc w:val="both"/>
        <w:rPr>
          <w:lang w:val="es-CR"/>
        </w:rPr>
      </w:pPr>
    </w:p>
    <w:p w14:paraId="7C9A6D4A" w14:textId="1D336D5A" w:rsidR="003E11E7" w:rsidRPr="007C666D" w:rsidRDefault="003E11E7" w:rsidP="003E11E7">
      <w:pPr>
        <w:jc w:val="both"/>
        <w:rPr>
          <w:lang w:val="es-CR"/>
        </w:rPr>
      </w:pPr>
      <w:r w:rsidRPr="007C666D">
        <w:rPr>
          <w:lang w:val="es-CR"/>
        </w:rPr>
        <w:t xml:space="preserve">Los jugadores participantes deben ser ciudadanos del país que representan </w:t>
      </w:r>
      <w:r w:rsidR="00E839EA" w:rsidRPr="007C666D">
        <w:rPr>
          <w:lang w:val="es-CR"/>
        </w:rPr>
        <w:t>de acuerdo con</w:t>
      </w:r>
      <w:r w:rsidRPr="007C666D">
        <w:rPr>
          <w:lang w:val="es-CR"/>
        </w:rPr>
        <w:t xml:space="preserve">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11EE3FB3"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r w:rsidR="00787B52">
        <w:rPr>
          <w:lang w:val="es-CR"/>
        </w:rPr>
        <w:t xml:space="preserve">, </w:t>
      </w:r>
      <w:r w:rsidR="00B24141">
        <w:rPr>
          <w:lang w:val="es-CR"/>
        </w:rPr>
        <w:t xml:space="preserve">salvo causa mayor de su ausencia durante la Entrevista Preliminar a juicio del </w:t>
      </w:r>
      <w:proofErr w:type="gramStart"/>
      <w:r w:rsidR="00B24141">
        <w:rPr>
          <w:lang w:val="es-CR"/>
        </w:rPr>
        <w:t>Delegado</w:t>
      </w:r>
      <w:proofErr w:type="gramEnd"/>
      <w:r w:rsidR="00B24141">
        <w:rPr>
          <w:lang w:val="es-CR"/>
        </w:rPr>
        <w:t xml:space="preserve"> Técnico que lo autorice.</w:t>
      </w:r>
    </w:p>
    <w:p w14:paraId="72073115" w14:textId="21922031" w:rsidR="003E11E7" w:rsidRDefault="003E11E7"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118A2C63" w:rsidR="003E11E7" w:rsidRPr="007C666D" w:rsidRDefault="00E839EA" w:rsidP="003E11E7">
      <w:pPr>
        <w:jc w:val="both"/>
        <w:rPr>
          <w:lang w:val="es-CR"/>
        </w:rPr>
      </w:pPr>
      <w:r>
        <w:rPr>
          <w:b/>
          <w:lang w:val="es-CR"/>
        </w:rPr>
        <w:t>8</w:t>
      </w:r>
      <w:r w:rsidR="003E11E7" w:rsidRPr="007C666D">
        <w:rPr>
          <w:b/>
          <w:lang w:val="es-CR"/>
        </w:rPr>
        <w:t>.1</w:t>
      </w:r>
      <w:r w:rsidR="003E11E7" w:rsidRPr="007C666D">
        <w:rPr>
          <w:b/>
          <w:lang w:val="es-CR"/>
        </w:rPr>
        <w:tab/>
        <w:t xml:space="preserve">Inscripción:  </w:t>
      </w:r>
      <w:r w:rsidR="003E11E7" w:rsidRPr="007C666D">
        <w:rPr>
          <w:lang w:val="es-CR"/>
        </w:rPr>
        <w:t xml:space="preserve">La inscripción de cada Federación Nacional consiste en la </w:t>
      </w:r>
      <w:r w:rsidR="003E11E7" w:rsidRPr="00D27B42">
        <w:rPr>
          <w:b/>
          <w:bCs/>
          <w:lang w:val="es-CR"/>
        </w:rPr>
        <w:t>remisión</w:t>
      </w:r>
      <w:r w:rsidR="00FD716C" w:rsidRPr="00D27B42">
        <w:rPr>
          <w:b/>
          <w:bCs/>
          <w:lang w:val="es-CR"/>
        </w:rPr>
        <w:t xml:space="preserve"> de nota</w:t>
      </w:r>
      <w:r w:rsidR="003E11E7" w:rsidRPr="00D27B42">
        <w:rPr>
          <w:b/>
          <w:bCs/>
          <w:lang w:val="es-CR"/>
        </w:rPr>
        <w:t xml:space="preserve"> DE CONFIRMACION DE PARTICIPACION Y LA FIVB 0-2</w:t>
      </w:r>
      <w:r w:rsidR="002A5CD6" w:rsidRPr="00D27B42">
        <w:rPr>
          <w:b/>
          <w:bCs/>
          <w:lang w:val="es-CR"/>
        </w:rPr>
        <w:t xml:space="preserve"> xls</w:t>
      </w:r>
      <w:r w:rsidR="003E11E7" w:rsidRPr="007C666D">
        <w:rPr>
          <w:lang w:val="es-CR"/>
        </w:rPr>
        <w:t xml:space="preserve"> a la AFECAVOL y Federación Nacional organizadora </w:t>
      </w:r>
      <w:r w:rsidR="003E11E7">
        <w:rPr>
          <w:lang w:val="es-CR"/>
        </w:rPr>
        <w:t xml:space="preserve">a más tardar </w:t>
      </w:r>
      <w:r w:rsidR="003E11E7" w:rsidRPr="007C666D">
        <w:rPr>
          <w:lang w:val="es-CR"/>
        </w:rPr>
        <w:t>en la</w:t>
      </w:r>
      <w:r w:rsidR="003E11E7">
        <w:rPr>
          <w:lang w:val="es-CR"/>
        </w:rPr>
        <w:t>s</w:t>
      </w:r>
      <w:r w:rsidR="003E11E7" w:rsidRPr="007C666D">
        <w:rPr>
          <w:lang w:val="es-CR"/>
        </w:rPr>
        <w:t xml:space="preserve"> fecha</w:t>
      </w:r>
      <w:r w:rsidR="003E11E7">
        <w:rPr>
          <w:lang w:val="es-CR"/>
        </w:rPr>
        <w:t>s</w:t>
      </w:r>
      <w:r w:rsidR="003E11E7" w:rsidRPr="007C666D">
        <w:rPr>
          <w:lang w:val="es-CR"/>
        </w:rPr>
        <w:t xml:space="preserve"> establecida</w:t>
      </w:r>
      <w:r w:rsidR="003E11E7">
        <w:rPr>
          <w:lang w:val="es-CR"/>
        </w:rPr>
        <w:t>s en el calendario de actividades.</w:t>
      </w:r>
    </w:p>
    <w:p w14:paraId="28EE7862" w14:textId="77777777" w:rsidR="003E11E7" w:rsidRPr="007C666D" w:rsidRDefault="003E11E7" w:rsidP="003E11E7">
      <w:pPr>
        <w:jc w:val="both"/>
        <w:rPr>
          <w:lang w:val="es-CR"/>
        </w:rPr>
      </w:pPr>
    </w:p>
    <w:p w14:paraId="5F8D0843" w14:textId="145EED02" w:rsidR="003E11E7" w:rsidRPr="008F07D3" w:rsidRDefault="003E11E7" w:rsidP="003E11E7">
      <w:pPr>
        <w:jc w:val="both"/>
        <w:rPr>
          <w:bCs/>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w:t>
      </w:r>
      <w:r w:rsidR="002536E8" w:rsidRPr="008F07D3">
        <w:rPr>
          <w:highlight w:val="yellow"/>
          <w:lang w:val="es-CR"/>
        </w:rPr>
        <w:t>DEBIDAMENTE COMPLETADO</w:t>
      </w:r>
      <w:r w:rsidR="002536E8">
        <w:rPr>
          <w:lang w:val="es-CR"/>
        </w:rPr>
        <w:t xml:space="preserve">, </w:t>
      </w:r>
      <w:r w:rsidRPr="007C666D">
        <w:rPr>
          <w:lang w:val="es-CR"/>
        </w:rPr>
        <w:t>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xls</w:t>
      </w:r>
      <w:r w:rsidR="00A911C7" w:rsidRPr="00FD716C">
        <w:rPr>
          <w:b/>
          <w:lang w:val="es-CR"/>
        </w:rPr>
        <w:t xml:space="preserve">, </w:t>
      </w:r>
      <w:r w:rsidR="00A911C7" w:rsidRPr="008F07D3">
        <w:rPr>
          <w:bCs/>
          <w:lang w:val="es-CR"/>
        </w:rPr>
        <w:t>se deberá incluir datos del delegado, miembros de cuerpo técnico y árbitro</w:t>
      </w:r>
      <w:r w:rsidR="00B16216" w:rsidRPr="008F07D3">
        <w:rPr>
          <w:bCs/>
          <w:lang w:val="es-CR"/>
        </w:rPr>
        <w:t xml:space="preserve"> acompañante</w:t>
      </w:r>
      <w:r w:rsidRPr="008F07D3">
        <w:rPr>
          <w:bCs/>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10D606D6" w:rsidR="003E11E7" w:rsidRDefault="003E11E7" w:rsidP="003E11E7">
      <w:pPr>
        <w:jc w:val="both"/>
        <w:rPr>
          <w:lang w:val="es-CR"/>
        </w:rPr>
      </w:pPr>
    </w:p>
    <w:p w14:paraId="56FDBB43" w14:textId="77777777" w:rsidR="006537C7" w:rsidRPr="007C666D" w:rsidRDefault="006537C7" w:rsidP="003E11E7">
      <w:pPr>
        <w:jc w:val="both"/>
        <w:rPr>
          <w:lang w:val="es-CR"/>
        </w:rPr>
      </w:pPr>
    </w:p>
    <w:p w14:paraId="7B5DB619" w14:textId="7D3E607C" w:rsidR="003E11E7" w:rsidRPr="007C666D" w:rsidRDefault="006537C7" w:rsidP="003E11E7">
      <w:pPr>
        <w:jc w:val="both"/>
        <w:rPr>
          <w:b/>
          <w:bCs/>
          <w:lang w:val="es-CR"/>
        </w:rPr>
      </w:pPr>
      <w:r>
        <w:rPr>
          <w:b/>
          <w:bCs/>
          <w:lang w:val="es-CR"/>
        </w:rPr>
        <w:lastRenderedPageBreak/>
        <w:t>8</w:t>
      </w:r>
      <w:r w:rsidR="003E11E7" w:rsidRPr="007C666D">
        <w:rPr>
          <w:b/>
          <w:bCs/>
          <w:lang w:val="es-CR"/>
        </w:rPr>
        <w:t>.2</w:t>
      </w:r>
      <w:r w:rsidR="003E11E7"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662544E3" w:rsidR="003E11E7" w:rsidRPr="00ED23FF" w:rsidRDefault="003E11E7" w:rsidP="003E11E7">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w:t>
      </w:r>
      <w:r w:rsidR="00C06D39">
        <w:rPr>
          <w:lang w:val="es-CR"/>
        </w:rPr>
        <w:t xml:space="preserve"> </w:t>
      </w:r>
      <w:r w:rsidRPr="007C666D">
        <w:rPr>
          <w:lang w:val="es-CR"/>
        </w:rPr>
        <w:t>formulario FINAL FIVB</w:t>
      </w:r>
      <w:r w:rsidR="002A5CD6">
        <w:rPr>
          <w:lang w:val="es-CR"/>
        </w:rPr>
        <w:t>/VIS</w:t>
      </w:r>
      <w:r w:rsidRPr="007C666D">
        <w:rPr>
          <w:lang w:val="es-CR"/>
        </w:rPr>
        <w:t xml:space="preserve"> 0-2 bis con 12 jugadores (13 y/o 14), tomados del registro 0-2 enviado previamente.  </w:t>
      </w:r>
      <w:r w:rsidR="00B16216" w:rsidRPr="00C06D39">
        <w:rPr>
          <w:b/>
          <w:bCs/>
          <w:lang w:val="es-CR"/>
        </w:rPr>
        <w:t>Además de los anexos 1 y 2</w:t>
      </w:r>
      <w:r w:rsidR="001A24B9" w:rsidRPr="00C06D39">
        <w:rPr>
          <w:b/>
          <w:bCs/>
          <w:lang w:val="es-CR"/>
        </w:rPr>
        <w:t xml:space="preserve"> </w:t>
      </w:r>
      <w:r w:rsidR="007B5CA7" w:rsidRPr="00C06D39">
        <w:rPr>
          <w:b/>
          <w:bCs/>
          <w:lang w:val="es-CR"/>
        </w:rPr>
        <w:t xml:space="preserve">del </w:t>
      </w:r>
      <w:r w:rsidR="001A24B9" w:rsidRPr="00C06D39">
        <w:rPr>
          <w:b/>
          <w:bCs/>
          <w:lang w:val="es-CR"/>
        </w:rPr>
        <w:t>Código de Conducta</w:t>
      </w:r>
      <w:r w:rsidR="00B16216" w:rsidRPr="00C06D39">
        <w:rPr>
          <w:b/>
          <w:bCs/>
          <w:lang w:val="es-CR"/>
        </w:rPr>
        <w:t xml:space="preserve"> debidamente firma</w:t>
      </w:r>
      <w:r w:rsidR="00ED23FF" w:rsidRPr="00C06D39">
        <w:rPr>
          <w:b/>
          <w:bCs/>
          <w:lang w:val="es-CR"/>
        </w:rPr>
        <w:t>dos por todos los participantes</w:t>
      </w:r>
      <w:r w:rsidR="0054018D">
        <w:rPr>
          <w:lang w:val="es-CR"/>
        </w:rPr>
        <w:t>.</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27C1A2D3"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r w:rsidR="00C63328" w:rsidRPr="00A141B0">
        <w:rPr>
          <w:b/>
          <w:lang w:val="es-CR"/>
        </w:rPr>
        <w:t>tanto,</w:t>
      </w:r>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w:t>
      </w:r>
      <w:proofErr w:type="gramStart"/>
      <w:r w:rsidRPr="00303009">
        <w:rPr>
          <w:lang w:val="es-CR"/>
        </w:rPr>
        <w:t>Jefe</w:t>
      </w:r>
      <w:proofErr w:type="gramEnd"/>
      <w:r w:rsidRPr="00303009">
        <w:rPr>
          <w:lang w:val="es-CR"/>
        </w:rPr>
        <w:t xml:space="preserv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 xml:space="preserve">Palabras de bienvenida y presentación de los </w:t>
      </w:r>
      <w:proofErr w:type="gramStart"/>
      <w:r w:rsidRPr="00303009">
        <w:rPr>
          <w:lang w:val="es-CR"/>
        </w:rPr>
        <w:t>Delegados</w:t>
      </w:r>
      <w:proofErr w:type="gramEnd"/>
      <w:r w:rsidRPr="00303009">
        <w:rPr>
          <w:lang w:val="es-CR"/>
        </w:rPr>
        <w:t xml:space="preserve"> Técnicos y Comité Organizador</w:t>
      </w:r>
    </w:p>
    <w:p w14:paraId="4F38984F" w14:textId="77777777" w:rsidR="003E11E7" w:rsidRPr="00303009" w:rsidRDefault="003E11E7" w:rsidP="003E11E7">
      <w:pPr>
        <w:pStyle w:val="Prrafodelista"/>
        <w:jc w:val="both"/>
        <w:rPr>
          <w:lang w:val="es-CR"/>
        </w:rPr>
      </w:pPr>
    </w:p>
    <w:p w14:paraId="493800F7" w14:textId="2586DCFC"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1A24B9">
        <w:rPr>
          <w:b/>
          <w:highlight w:val="yellow"/>
          <w:u w:val="single"/>
          <w:lang w:val="es-CR"/>
        </w:rPr>
        <w:t>2.000.00.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10FF25CA"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w:t>
      </w:r>
      <w:r w:rsidR="0021494D">
        <w:rPr>
          <w:lang w:val="es-CR"/>
        </w:rPr>
        <w:t xml:space="preserve"> ambos</w:t>
      </w:r>
      <w:r w:rsidRPr="00303009">
        <w:rPr>
          <w:lang w:val="es-CR"/>
        </w:rPr>
        <w:t xml:space="preserve"> registros en línea VIS/FIVB</w:t>
      </w:r>
    </w:p>
    <w:p w14:paraId="113F0BBC" w14:textId="77777777" w:rsidR="003E11E7" w:rsidRDefault="003E11E7" w:rsidP="003E11E7">
      <w:pPr>
        <w:pStyle w:val="Prrafodelista"/>
        <w:ind w:left="1440"/>
        <w:jc w:val="both"/>
        <w:rPr>
          <w:lang w:val="es-CR"/>
        </w:rPr>
      </w:pPr>
    </w:p>
    <w:p w14:paraId="7B8B378C" w14:textId="64B49BBB" w:rsidR="002E305D" w:rsidRPr="009052D5" w:rsidRDefault="002E305D" w:rsidP="002E305D">
      <w:pPr>
        <w:numPr>
          <w:ilvl w:val="1"/>
          <w:numId w:val="5"/>
        </w:numPr>
        <w:ind w:left="1134" w:hanging="567"/>
        <w:jc w:val="both"/>
        <w:rPr>
          <w:bCs/>
          <w:lang w:val="es-CR"/>
        </w:rPr>
      </w:pPr>
      <w:r w:rsidRPr="009052D5">
        <w:rPr>
          <w:bCs/>
          <w:lang w:val="es-CR"/>
        </w:rPr>
        <w:t>Un</w:t>
      </w:r>
      <w:r>
        <w:rPr>
          <w:bCs/>
          <w:lang w:val="es-CR"/>
        </w:rPr>
        <w:t xml:space="preserve"> SOLO archivo que contengan los </w:t>
      </w:r>
      <w:r w:rsidRPr="00430417">
        <w:rPr>
          <w:b/>
          <w:lang w:val="es-CR"/>
        </w:rPr>
        <w:t>anexos 1 y 2</w:t>
      </w:r>
      <w:r>
        <w:rPr>
          <w:bCs/>
          <w:lang w:val="es-CR"/>
        </w:rPr>
        <w:t xml:space="preserve"> debidamente completados del </w:t>
      </w:r>
      <w:r w:rsidRPr="00430417">
        <w:rPr>
          <w:b/>
          <w:lang w:val="es-CR"/>
        </w:rPr>
        <w:t>Código de Conducta</w:t>
      </w:r>
      <w:r w:rsidR="0046111E">
        <w:rPr>
          <w:b/>
          <w:lang w:val="es-CR"/>
        </w:rPr>
        <w:t xml:space="preserve"> </w:t>
      </w:r>
      <w:r w:rsidR="0046111E" w:rsidRPr="008D28FD">
        <w:rPr>
          <w:b/>
          <w:bCs/>
          <w:lang w:val="es-CR"/>
        </w:rPr>
        <w:t>de todos los</w:t>
      </w:r>
      <w:r w:rsidR="0046111E" w:rsidRPr="00B16216">
        <w:rPr>
          <w:lang w:val="es-CR"/>
        </w:rPr>
        <w:t xml:space="preserve"> </w:t>
      </w:r>
      <w:r w:rsidR="0046111E" w:rsidRPr="00B16216">
        <w:rPr>
          <w:b/>
          <w:lang w:val="es-CR"/>
        </w:rPr>
        <w:t>integrantes de la delegación</w:t>
      </w:r>
      <w:r w:rsidR="0046111E">
        <w:rPr>
          <w:b/>
          <w:lang w:val="es-CR"/>
        </w:rPr>
        <w:t>:</w:t>
      </w:r>
      <w:r w:rsidR="0046111E" w:rsidRPr="00B16216">
        <w:rPr>
          <w:b/>
          <w:lang w:val="es-CR"/>
        </w:rPr>
        <w:t xml:space="preserve"> </w:t>
      </w:r>
      <w:r w:rsidR="0046111E" w:rsidRPr="00866E99">
        <w:rPr>
          <w:b/>
          <w:sz w:val="28"/>
          <w:szCs w:val="28"/>
          <w:lang w:val="es-CR"/>
        </w:rPr>
        <w:t>oficiales, jugadores y árbitro</w:t>
      </w:r>
      <w:r w:rsidR="0046111E" w:rsidRPr="00B16216">
        <w:rPr>
          <w:lang w:val="es-CR"/>
        </w:rPr>
        <w:t xml:space="preserve">  </w:t>
      </w:r>
    </w:p>
    <w:p w14:paraId="055C145A" w14:textId="77777777" w:rsidR="002E305D" w:rsidRPr="002E305D" w:rsidRDefault="002E305D" w:rsidP="002E305D">
      <w:pPr>
        <w:pStyle w:val="Prrafodelista"/>
        <w:rPr>
          <w:lang w:val="es-CR"/>
        </w:rPr>
      </w:pPr>
    </w:p>
    <w:p w14:paraId="3AB1F52D" w14:textId="2302E1D2"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0791AB7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r w:rsidR="00A50764">
        <w:rPr>
          <w:b/>
          <w:sz w:val="28"/>
          <w:szCs w:val="28"/>
          <w:lang w:val="es-CR"/>
        </w:rPr>
        <w:t>P</w:t>
      </w:r>
      <w:r w:rsidRPr="00B16216">
        <w:rPr>
          <w:b/>
          <w:sz w:val="28"/>
          <w:szCs w:val="28"/>
          <w:lang w:val="es-CR"/>
        </w:rPr>
        <w:t xml:space="preserve">lay </w:t>
      </w:r>
      <w:proofErr w:type="spellStart"/>
      <w:r w:rsidR="00A50764">
        <w:rPr>
          <w:b/>
          <w:sz w:val="28"/>
          <w:szCs w:val="28"/>
          <w:lang w:val="es-CR"/>
        </w:rPr>
        <w:t>C</w:t>
      </w:r>
      <w:r w:rsidRPr="00B16216">
        <w:rPr>
          <w:b/>
          <w:sz w:val="28"/>
          <w:szCs w:val="28"/>
          <w:lang w:val="es-CR"/>
        </w:rPr>
        <w:t>lean</w:t>
      </w:r>
      <w:proofErr w:type="spellEnd"/>
      <w:r w:rsidR="005D7901">
        <w:rPr>
          <w:b/>
          <w:sz w:val="28"/>
          <w:szCs w:val="28"/>
          <w:lang w:val="es-CR"/>
        </w:rPr>
        <w:t xml:space="preserve"> VIGENTES</w:t>
      </w:r>
      <w:r w:rsidRPr="00B16216">
        <w:rPr>
          <w:lang w:val="es-CR"/>
        </w:rPr>
        <w:t xml:space="preserve"> </w:t>
      </w:r>
      <w:r w:rsidRPr="008D28FD">
        <w:rPr>
          <w:b/>
          <w:bCs/>
          <w:lang w:val="es-CR"/>
        </w:rPr>
        <w:t xml:space="preserve">de </w:t>
      </w:r>
      <w:r w:rsidR="008D28FD" w:rsidRPr="008D28FD">
        <w:rPr>
          <w:b/>
          <w:bCs/>
          <w:lang w:val="es-CR"/>
        </w:rPr>
        <w:t xml:space="preserve">todos </w:t>
      </w:r>
      <w:r w:rsidRPr="008D28FD">
        <w:rPr>
          <w:b/>
          <w:bCs/>
          <w:lang w:val="es-CR"/>
        </w:rPr>
        <w:t>los</w:t>
      </w:r>
      <w:r w:rsidRPr="00B16216">
        <w:rPr>
          <w:lang w:val="es-CR"/>
        </w:rPr>
        <w:t xml:space="preserve">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w:t>
      </w:r>
    </w:p>
    <w:p w14:paraId="3104F219" w14:textId="77777777" w:rsidR="00B16216" w:rsidRDefault="00B16216" w:rsidP="00B16216">
      <w:pPr>
        <w:pStyle w:val="Prrafodelista"/>
        <w:rPr>
          <w:lang w:val="es-CR"/>
        </w:rPr>
      </w:pPr>
    </w:p>
    <w:p w14:paraId="25C863AE" w14:textId="11378C9A" w:rsidR="003E11E7" w:rsidRDefault="003E11E7" w:rsidP="00200618">
      <w:pPr>
        <w:numPr>
          <w:ilvl w:val="1"/>
          <w:numId w:val="5"/>
        </w:numPr>
        <w:ind w:left="1134" w:hanging="567"/>
        <w:jc w:val="both"/>
        <w:rPr>
          <w:lang w:val="es-CR"/>
        </w:rPr>
      </w:pPr>
      <w:r w:rsidRPr="00C225C4">
        <w:rPr>
          <w:lang w:val="es-CR"/>
        </w:rPr>
        <w:t xml:space="preserve">Un SOLO archivo que contenga todos los </w:t>
      </w:r>
      <w:r w:rsidRPr="009D0347">
        <w:rPr>
          <w:b/>
          <w:bCs/>
          <w:lang w:val="es-CR"/>
        </w:rPr>
        <w:t>certificados</w:t>
      </w:r>
      <w:r w:rsidRPr="00C225C4">
        <w:rPr>
          <w:lang w:val="es-CR"/>
        </w:rPr>
        <w:t xml:space="preserve"> </w:t>
      </w:r>
      <w:proofErr w:type="spellStart"/>
      <w:r w:rsidRPr="009476ED">
        <w:rPr>
          <w:b/>
          <w:lang w:val="es-CR"/>
        </w:rPr>
        <w:t>Prevention</w:t>
      </w:r>
      <w:proofErr w:type="spellEnd"/>
      <w:r w:rsidRPr="009476ED">
        <w:rPr>
          <w:b/>
          <w:lang w:val="es-CR"/>
        </w:rPr>
        <w:t xml:space="preserve"> </w:t>
      </w:r>
      <w:proofErr w:type="spellStart"/>
      <w:r w:rsidRPr="009476ED">
        <w:rPr>
          <w:b/>
          <w:lang w:val="es-CR"/>
        </w:rPr>
        <w:t>of</w:t>
      </w:r>
      <w:proofErr w:type="spellEnd"/>
      <w:r w:rsidRPr="009476ED">
        <w:rPr>
          <w:b/>
          <w:lang w:val="es-CR"/>
        </w:rPr>
        <w:t xml:space="preserve">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4AE6E7BE" w14:textId="77777777" w:rsidR="00F75C5D" w:rsidRDefault="00F75C5D" w:rsidP="00F75C5D">
      <w:pPr>
        <w:pStyle w:val="Prrafodelista"/>
        <w:rPr>
          <w:lang w:val="es-CR"/>
        </w:rPr>
      </w:pPr>
    </w:p>
    <w:p w14:paraId="5CE0EEF9" w14:textId="37624317" w:rsidR="006C1DA7" w:rsidRDefault="00627147" w:rsidP="006C1DA7">
      <w:pPr>
        <w:numPr>
          <w:ilvl w:val="1"/>
          <w:numId w:val="5"/>
        </w:numPr>
        <w:ind w:left="1134" w:hanging="567"/>
        <w:jc w:val="both"/>
        <w:rPr>
          <w:lang w:val="es-CR"/>
        </w:rPr>
      </w:pPr>
      <w:r>
        <w:rPr>
          <w:lang w:val="es-CR"/>
        </w:rPr>
        <w:t>El formulario</w:t>
      </w:r>
      <w:r w:rsidR="00820A22">
        <w:rPr>
          <w:lang w:val="es-CR"/>
        </w:rPr>
        <w:t xml:space="preserve"> </w:t>
      </w:r>
      <w:r w:rsidR="00820A22" w:rsidRPr="008B55C9">
        <w:rPr>
          <w:b/>
          <w:bCs/>
          <w:lang w:val="es-CR"/>
        </w:rPr>
        <w:t>MED7.4</w:t>
      </w:r>
      <w:r>
        <w:rPr>
          <w:lang w:val="es-CR"/>
        </w:rPr>
        <w:t xml:space="preserve"> de acuso de recibido de</w:t>
      </w:r>
      <w:r w:rsidR="00941CE6">
        <w:rPr>
          <w:lang w:val="es-CR"/>
        </w:rPr>
        <w:t>l TALLER o</w:t>
      </w:r>
      <w:r>
        <w:rPr>
          <w:lang w:val="es-CR"/>
        </w:rPr>
        <w:t xml:space="preserve"> la DOCUMENTACION RELACIONA</w:t>
      </w:r>
      <w:r w:rsidR="00A91CB0">
        <w:rPr>
          <w:lang w:val="es-CR"/>
        </w:rPr>
        <w:t>DA con e</w:t>
      </w:r>
      <w:r w:rsidR="00C67513">
        <w:rPr>
          <w:lang w:val="es-CR"/>
        </w:rPr>
        <w:t xml:space="preserve">l módulo de </w:t>
      </w:r>
      <w:r w:rsidR="00C67513" w:rsidRPr="00135756">
        <w:rPr>
          <w:b/>
          <w:bCs/>
          <w:lang w:val="es-CR"/>
        </w:rPr>
        <w:t>ACOSO Y ABUSO</w:t>
      </w:r>
      <w:r w:rsidR="00C67513">
        <w:rPr>
          <w:lang w:val="es-CR"/>
        </w:rPr>
        <w:t xml:space="preserve"> </w:t>
      </w:r>
      <w:r w:rsidR="00C67513" w:rsidRPr="008D28FD">
        <w:rPr>
          <w:b/>
          <w:bCs/>
          <w:lang w:val="es-CR"/>
        </w:rPr>
        <w:t>de</w:t>
      </w:r>
      <w:r w:rsidR="008D28FD" w:rsidRPr="008D28FD">
        <w:rPr>
          <w:b/>
          <w:bCs/>
          <w:lang w:val="es-CR"/>
        </w:rPr>
        <w:t xml:space="preserve"> todos</w:t>
      </w:r>
      <w:r w:rsidR="006C1DA7" w:rsidRPr="008D28FD">
        <w:rPr>
          <w:b/>
          <w:bCs/>
          <w:lang w:val="es-CR"/>
        </w:rPr>
        <w:t xml:space="preserve"> los integrantes de la delegación: </w:t>
      </w:r>
      <w:r w:rsidR="006C1DA7" w:rsidRPr="008D28FD">
        <w:rPr>
          <w:b/>
          <w:bCs/>
          <w:sz w:val="28"/>
          <w:szCs w:val="28"/>
          <w:lang w:val="es-CR"/>
        </w:rPr>
        <w:t>oficiales, jugadores y árbitro</w:t>
      </w:r>
      <w:r w:rsidR="006C1DA7" w:rsidRPr="008D28FD">
        <w:rPr>
          <w:b/>
          <w:bCs/>
          <w:lang w:val="es-CR"/>
        </w:rPr>
        <w:t xml:space="preserve"> </w:t>
      </w:r>
    </w:p>
    <w:p w14:paraId="4D977B8D" w14:textId="3C3CB773" w:rsidR="00C757F4" w:rsidRPr="002A5CD6" w:rsidRDefault="00C67513" w:rsidP="00F64C6A">
      <w:pPr>
        <w:ind w:left="1134"/>
        <w:jc w:val="both"/>
        <w:rPr>
          <w:lang w:val="es-CR"/>
        </w:rPr>
      </w:pPr>
      <w:r>
        <w:rPr>
          <w:lang w:val="es-CR"/>
        </w:rPr>
        <w:t xml:space="preserve"> </w:t>
      </w:r>
    </w:p>
    <w:p w14:paraId="324D17C4" w14:textId="2AF978E2"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w:t>
      </w:r>
      <w:r w:rsidR="008D28FD">
        <w:rPr>
          <w:lang w:val="es-CR"/>
        </w:rPr>
        <w:t>5</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86EEBBB" w14:textId="77777777" w:rsidR="00F75C5D" w:rsidRDefault="00F75C5D" w:rsidP="00F75C5D">
      <w:pPr>
        <w:pStyle w:val="Prrafodelista"/>
        <w:rPr>
          <w:lang w:val="es-CR"/>
        </w:rPr>
      </w:pPr>
    </w:p>
    <w:p w14:paraId="4D35547F" w14:textId="429726A8"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F2A2702" w14:textId="5032B1EB" w:rsidR="00770239" w:rsidRDefault="003E11E7" w:rsidP="008A08AB">
      <w:pPr>
        <w:pStyle w:val="Prrafodelista"/>
        <w:numPr>
          <w:ilvl w:val="1"/>
          <w:numId w:val="5"/>
        </w:numPr>
        <w:ind w:left="1134" w:hanging="567"/>
        <w:jc w:val="both"/>
        <w:rPr>
          <w:lang w:val="es-CR"/>
        </w:rPr>
      </w:pPr>
      <w:r w:rsidRPr="008A08AB">
        <w:rPr>
          <w:lang w:val="es-CR"/>
        </w:rPr>
        <w:t xml:space="preserve">Un SOLO archivo que contenga el </w:t>
      </w:r>
      <w:r w:rsidRPr="008A08AB">
        <w:rPr>
          <w:b/>
          <w:lang w:val="es-CR"/>
        </w:rPr>
        <w:t>certificado de descargo L-1</w:t>
      </w:r>
      <w:r w:rsidRPr="008A08AB">
        <w:rPr>
          <w:lang w:val="es-CR"/>
        </w:rPr>
        <w:t xml:space="preserve"> de todos los integrantes de la Delegación</w:t>
      </w:r>
      <w:r w:rsidR="00460B78">
        <w:rPr>
          <w:lang w:val="es-CR"/>
        </w:rPr>
        <w:t>.</w:t>
      </w:r>
    </w:p>
    <w:p w14:paraId="56F64426" w14:textId="77777777" w:rsidR="003F55B4" w:rsidRPr="003F55B4" w:rsidRDefault="003F55B4" w:rsidP="003F55B4">
      <w:pPr>
        <w:pStyle w:val="Prrafodelista"/>
        <w:rPr>
          <w:lang w:val="es-CR"/>
        </w:rPr>
      </w:pPr>
    </w:p>
    <w:p w14:paraId="52B077F1" w14:textId="05EC2ACD" w:rsidR="003F55B4" w:rsidRPr="008A08AB" w:rsidRDefault="00BF3E96" w:rsidP="008A08AB">
      <w:pPr>
        <w:pStyle w:val="Prrafodelista"/>
        <w:numPr>
          <w:ilvl w:val="1"/>
          <w:numId w:val="5"/>
        </w:numPr>
        <w:ind w:left="1134" w:hanging="567"/>
        <w:jc w:val="both"/>
        <w:rPr>
          <w:lang w:val="es-CR"/>
        </w:rPr>
      </w:pPr>
      <w:r>
        <w:rPr>
          <w:lang w:val="es-CR"/>
        </w:rPr>
        <w:t>Copia de la solicitud de autorización de uniformes de competencia</w:t>
      </w:r>
      <w:r w:rsidR="00460B78">
        <w:rPr>
          <w:lang w:val="es-CR"/>
        </w:rPr>
        <w:t>.</w:t>
      </w:r>
    </w:p>
    <w:p w14:paraId="514111D5" w14:textId="77777777" w:rsidR="003E11E7" w:rsidRPr="00D74619" w:rsidRDefault="003E11E7" w:rsidP="003E11E7">
      <w:pPr>
        <w:pStyle w:val="Prrafodelista"/>
        <w:rPr>
          <w:b/>
          <w:bCs/>
          <w:lang w:val="es-CR"/>
        </w:rPr>
      </w:pPr>
    </w:p>
    <w:p w14:paraId="277D8C5B" w14:textId="1B26561E" w:rsidR="008A08AB" w:rsidRPr="00334EB2" w:rsidRDefault="008656F9" w:rsidP="00ED23FF">
      <w:pPr>
        <w:pStyle w:val="Prrafodelista"/>
        <w:numPr>
          <w:ilvl w:val="1"/>
          <w:numId w:val="5"/>
        </w:numPr>
        <w:ind w:left="1134" w:hanging="567"/>
        <w:jc w:val="both"/>
        <w:rPr>
          <w:lang w:val="es-CR"/>
        </w:rPr>
      </w:pPr>
      <w:r w:rsidRPr="00334EB2">
        <w:rPr>
          <w:lang w:val="es-CR"/>
        </w:rPr>
        <w:t>COPIA DE LA POLIZA</w:t>
      </w:r>
      <w:r w:rsidR="00D74619" w:rsidRPr="00334EB2">
        <w:rPr>
          <w:lang w:val="es-CR"/>
        </w:rPr>
        <w:t xml:space="preserve"> INTERNACIONAL</w:t>
      </w:r>
      <w:r w:rsidRPr="00334EB2">
        <w:rPr>
          <w:lang w:val="es-CR"/>
        </w:rPr>
        <w:t xml:space="preserve"> DE ATENCION HOSPITALARIA EN CASO DE LESIONES O ENFERMEDADES QUE AMERITEN DICHO SERVICIO</w:t>
      </w:r>
    </w:p>
    <w:p w14:paraId="167E4079" w14:textId="77777777" w:rsidR="008A08AB" w:rsidRPr="008A08AB" w:rsidRDefault="008A08AB" w:rsidP="008A08AB">
      <w:pPr>
        <w:pStyle w:val="Prrafodelista"/>
        <w:rPr>
          <w:lang w:val="es-CR"/>
        </w:rPr>
      </w:pPr>
    </w:p>
    <w:p w14:paraId="183DAB9C" w14:textId="156D91C2"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lastRenderedPageBreak/>
        <w:t>Copia del Himno Nacional instrumentalizado</w:t>
      </w:r>
    </w:p>
    <w:p w14:paraId="1A2CCE29" w14:textId="77777777" w:rsidR="003E11E7" w:rsidRDefault="003E11E7" w:rsidP="003E11E7">
      <w:pPr>
        <w:pStyle w:val="Prrafodelista"/>
        <w:ind w:left="1440"/>
        <w:jc w:val="both"/>
        <w:rPr>
          <w:lang w:val="es-CR"/>
        </w:rPr>
      </w:pPr>
    </w:p>
    <w:p w14:paraId="43EDCAC5" w14:textId="334499B2" w:rsidR="003E11E7" w:rsidRPr="00303009" w:rsidRDefault="008C078F" w:rsidP="00200618">
      <w:pPr>
        <w:pStyle w:val="Prrafodelista"/>
        <w:numPr>
          <w:ilvl w:val="1"/>
          <w:numId w:val="5"/>
        </w:numPr>
        <w:ind w:left="1134" w:hanging="567"/>
        <w:jc w:val="both"/>
        <w:rPr>
          <w:lang w:val="es-CR"/>
        </w:rPr>
      </w:pPr>
      <w:r w:rsidRPr="00303009">
        <w:rPr>
          <w:lang w:val="es-CR"/>
        </w:rPr>
        <w:t>En caso de que</w:t>
      </w:r>
      <w:r w:rsidR="003E11E7" w:rsidRPr="00303009">
        <w:rPr>
          <w:lang w:val="es-CR"/>
        </w:rPr>
        <w:t xml:space="preserve"> la duración del Himno Nacional</w:t>
      </w:r>
      <w:r w:rsidR="006709C4">
        <w:rPr>
          <w:lang w:val="es-CR"/>
        </w:rPr>
        <w:t xml:space="preserve"> VOCALIZADO</w:t>
      </w:r>
      <w:r w:rsidR="003E11E7"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1846DF99" w:rsidR="003E11E7" w:rsidRDefault="001B2B08" w:rsidP="000D091A">
      <w:pPr>
        <w:pStyle w:val="Prrafodelista"/>
        <w:numPr>
          <w:ilvl w:val="1"/>
          <w:numId w:val="5"/>
        </w:numPr>
        <w:ind w:left="1134" w:hanging="567"/>
        <w:jc w:val="both"/>
        <w:rPr>
          <w:lang w:val="es-CR"/>
        </w:rPr>
      </w:pPr>
      <w:r>
        <w:rPr>
          <w:lang w:val="es-CR"/>
        </w:rPr>
        <w:t>Copia</w:t>
      </w:r>
      <w:r w:rsidR="003E11E7" w:rsidRPr="00303009">
        <w:rPr>
          <w:lang w:val="es-CR"/>
        </w:rPr>
        <w:t xml:space="preserve"> ID FIVB del médico</w:t>
      </w:r>
      <w:r w:rsidR="003E11E7">
        <w:rPr>
          <w:lang w:val="es-CR"/>
        </w:rPr>
        <w:t xml:space="preserve"> </w:t>
      </w:r>
      <w:r w:rsidR="003E11E7" w:rsidRPr="00303009">
        <w:rPr>
          <w:lang w:val="es-CR"/>
        </w:rPr>
        <w:t>para verificar en 0-2 bis y registrar en 0-7</w:t>
      </w:r>
    </w:p>
    <w:p w14:paraId="6853984D" w14:textId="77777777" w:rsidR="003E11E7" w:rsidRPr="00303009" w:rsidRDefault="003E11E7" w:rsidP="003E11E7">
      <w:pPr>
        <w:pStyle w:val="Prrafodelista"/>
        <w:jc w:val="both"/>
        <w:rPr>
          <w:lang w:val="es-CR"/>
        </w:rPr>
      </w:pPr>
    </w:p>
    <w:p w14:paraId="6A06BC1B" w14:textId="42A61B3A" w:rsidR="003E11E7" w:rsidRPr="00303009" w:rsidRDefault="001B2B08" w:rsidP="000D091A">
      <w:pPr>
        <w:pStyle w:val="Prrafodelista"/>
        <w:numPr>
          <w:ilvl w:val="1"/>
          <w:numId w:val="5"/>
        </w:numPr>
        <w:ind w:left="1134" w:hanging="567"/>
        <w:jc w:val="both"/>
        <w:rPr>
          <w:lang w:val="es-CR"/>
        </w:rPr>
      </w:pPr>
      <w:r>
        <w:rPr>
          <w:lang w:val="es-CR"/>
        </w:rPr>
        <w:t>Copia</w:t>
      </w:r>
      <w:r w:rsidR="003E11E7" w:rsidRPr="00303009">
        <w:rPr>
          <w:lang w:val="es-CR"/>
        </w:rPr>
        <w:t xml:space="preserve"> ID FIVB del fisioterapeuta para verificar en 0-2 bis y registrar en 0-7</w:t>
      </w:r>
    </w:p>
    <w:p w14:paraId="1F6B347F" w14:textId="77777777" w:rsidR="003E11E7" w:rsidRDefault="003E11E7" w:rsidP="003E11E7">
      <w:pPr>
        <w:pStyle w:val="Prrafodelista"/>
        <w:jc w:val="both"/>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30E4C654"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w:t>
      </w:r>
      <w:r w:rsidR="00680E35">
        <w:rPr>
          <w:b/>
          <w:lang w:val="es-CR"/>
        </w:rPr>
        <w:t xml:space="preserve"> el </w:t>
      </w:r>
      <w:proofErr w:type="gramStart"/>
      <w:r w:rsidRPr="003E14E2">
        <w:rPr>
          <w:b/>
          <w:lang w:val="es-CR"/>
        </w:rPr>
        <w:t>Delegado</w:t>
      </w:r>
      <w:proofErr w:type="gramEnd"/>
      <w:r w:rsidR="00680E35">
        <w:rPr>
          <w:b/>
          <w:lang w:val="es-CR"/>
        </w:rPr>
        <w:t xml:space="preserve"> Técnico y </w:t>
      </w:r>
      <w:proofErr w:type="gramStart"/>
      <w:r w:rsidR="00680E35">
        <w:rPr>
          <w:b/>
          <w:lang w:val="es-CR"/>
        </w:rPr>
        <w:t>Delegado</w:t>
      </w:r>
      <w:proofErr w:type="gramEnd"/>
      <w:r w:rsidRPr="003E14E2">
        <w:rPr>
          <w:b/>
          <w:lang w:val="es-CR"/>
        </w:rPr>
        <w:t xml:space="preserve"> de Arbitraje</w:t>
      </w:r>
      <w:r w:rsidR="00680E35">
        <w:rPr>
          <w:b/>
          <w:lang w:val="es-CR"/>
        </w:rPr>
        <w:t>, así como la solicitud de aprobación de uniforme remitido en el plazo establecido.</w:t>
      </w:r>
    </w:p>
    <w:p w14:paraId="7B74791C" w14:textId="77777777" w:rsidR="003E11E7" w:rsidRPr="003E14E2" w:rsidRDefault="003E11E7" w:rsidP="003E11E7">
      <w:pPr>
        <w:pStyle w:val="Prrafodelista"/>
        <w:jc w:val="both"/>
        <w:rPr>
          <w:b/>
          <w:lang w:val="es-CR"/>
        </w:rPr>
      </w:pPr>
    </w:p>
    <w:p w14:paraId="3E572C05" w14:textId="77777777" w:rsidR="002A0236" w:rsidRDefault="002A0236" w:rsidP="00200618">
      <w:pPr>
        <w:pStyle w:val="Prrafodelista"/>
        <w:numPr>
          <w:ilvl w:val="0"/>
          <w:numId w:val="5"/>
        </w:numPr>
        <w:ind w:left="567" w:hanging="567"/>
        <w:jc w:val="both"/>
        <w:rPr>
          <w:b/>
          <w:bCs/>
          <w:lang w:val="es-CR"/>
        </w:rPr>
      </w:pPr>
      <w:r w:rsidRPr="00282EAF">
        <w:rPr>
          <w:b/>
          <w:bCs/>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282EAF">
        <w:rPr>
          <w:b/>
          <w:bCs/>
          <w:sz w:val="28"/>
          <w:szCs w:val="28"/>
          <w:lang w:val="es-CR"/>
        </w:rPr>
        <w:t>y usados por todos los jugadores</w:t>
      </w:r>
      <w:r w:rsidRPr="00282EAF">
        <w:rPr>
          <w:b/>
          <w:bCs/>
          <w:lang w:val="es-CR"/>
        </w:rPr>
        <w:t xml:space="preserve">.  </w:t>
      </w:r>
    </w:p>
    <w:p w14:paraId="190D4720" w14:textId="77777777" w:rsidR="00282EAF" w:rsidRPr="00282EAF" w:rsidRDefault="00282EAF" w:rsidP="00282EAF">
      <w:pPr>
        <w:pStyle w:val="Prrafodelista"/>
        <w:rPr>
          <w:b/>
          <w:bCs/>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w:t>
      </w:r>
      <w:proofErr w:type="gramStart"/>
      <w:r w:rsidR="002A0236">
        <w:rPr>
          <w:lang w:val="es-CR"/>
        </w:rPr>
        <w:t>Delegado</w:t>
      </w:r>
      <w:proofErr w:type="gramEnd"/>
      <w:r w:rsidR="002A0236">
        <w:rPr>
          <w:lang w:val="es-CR"/>
        </w:rPr>
        <w:t xml:space="preserve"> de equipo</w:t>
      </w:r>
      <w:r w:rsidRPr="00303009">
        <w:rPr>
          <w:lang w:val="es-CR"/>
        </w:rPr>
        <w:t xml:space="preserve"> del formulario M-10 lesiones deportivas durante la competencia por el </w:t>
      </w:r>
      <w:proofErr w:type="gramStart"/>
      <w:r w:rsidRPr="00303009">
        <w:rPr>
          <w:lang w:val="es-CR"/>
        </w:rPr>
        <w:t>Delegado</w:t>
      </w:r>
      <w:proofErr w:type="gramEnd"/>
      <w:r w:rsidRPr="00303009">
        <w:rPr>
          <w:lang w:val="es-CR"/>
        </w:rPr>
        <w:t xml:space="preserve">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3CB9AE3F" w:rsidR="003E11E7" w:rsidRPr="00120442" w:rsidRDefault="003E11E7" w:rsidP="00120442">
      <w:pPr>
        <w:pStyle w:val="Prrafodelista"/>
        <w:numPr>
          <w:ilvl w:val="0"/>
          <w:numId w:val="5"/>
        </w:numPr>
        <w:tabs>
          <w:tab w:val="left" w:pos="0"/>
        </w:tabs>
        <w:ind w:left="567" w:hanging="567"/>
        <w:jc w:val="both"/>
        <w:rPr>
          <w:lang w:val="es-CR"/>
        </w:rPr>
      </w:pPr>
      <w:r w:rsidRPr="00120442">
        <w:rPr>
          <w:lang w:val="es-CR"/>
        </w:rPr>
        <w:t xml:space="preserve">Completar formulario 0-7 por </w:t>
      </w:r>
      <w:proofErr w:type="gramStart"/>
      <w:r w:rsidRPr="00120442">
        <w:rPr>
          <w:lang w:val="es-CR"/>
        </w:rPr>
        <w:t>Delegado</w:t>
      </w:r>
      <w:proofErr w:type="gramEnd"/>
      <w:r w:rsidRPr="00120442">
        <w:rPr>
          <w:lang w:val="es-CR"/>
        </w:rPr>
        <w:t xml:space="preserve">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Consultas de los participantes al </w:t>
      </w:r>
      <w:proofErr w:type="gramStart"/>
      <w:r w:rsidRPr="00303009">
        <w:rPr>
          <w:lang w:val="es-CR"/>
        </w:rPr>
        <w:t>Delegado</w:t>
      </w:r>
      <w:proofErr w:type="gramEnd"/>
      <w:r w:rsidRPr="00303009">
        <w:rPr>
          <w:lang w:val="es-CR"/>
        </w:rPr>
        <w:t xml:space="preserve">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 xml:space="preserve">Entrevista del entrenador por </w:t>
      </w:r>
      <w:proofErr w:type="gramStart"/>
      <w:r w:rsidRPr="00303009">
        <w:rPr>
          <w:lang w:val="es-CR"/>
        </w:rPr>
        <w:t>Delegado</w:t>
      </w:r>
      <w:proofErr w:type="gramEnd"/>
      <w:r w:rsidRPr="00303009">
        <w:rPr>
          <w:lang w:val="es-CR"/>
        </w:rPr>
        <w:t xml:space="preserve">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 xml:space="preserve">Entrevista del entrenador o asistente con el </w:t>
      </w:r>
      <w:proofErr w:type="spellStart"/>
      <w:r>
        <w:rPr>
          <w:lang w:val="es-CR"/>
        </w:rPr>
        <w:t>Referee</w:t>
      </w:r>
      <w:proofErr w:type="spellEnd"/>
      <w:r>
        <w:rPr>
          <w:lang w:val="es-CR"/>
        </w:rPr>
        <w:t xml:space="preserv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3136AD80" w:rsidR="003E11E7" w:rsidRPr="00303009" w:rsidRDefault="00A141B0" w:rsidP="003E11E7">
      <w:pPr>
        <w:jc w:val="both"/>
        <w:rPr>
          <w:lang w:val="es-CR"/>
        </w:rPr>
      </w:pPr>
      <w:r>
        <w:rPr>
          <w:lang w:val="es-CR"/>
        </w:rPr>
        <w:t xml:space="preserve">El </w:t>
      </w:r>
      <w:r w:rsidR="00680E35">
        <w:rPr>
          <w:lang w:val="es-CR"/>
        </w:rPr>
        <w:t>I</w:t>
      </w:r>
      <w:r>
        <w:rPr>
          <w:lang w:val="es-CR"/>
        </w:rPr>
        <w:t xml:space="preserve">I Campeonato </w:t>
      </w:r>
      <w:r w:rsidR="005B7341">
        <w:rPr>
          <w:lang w:val="es-CR"/>
        </w:rPr>
        <w:t>Centroamerican</w:t>
      </w:r>
      <w:r>
        <w:rPr>
          <w:lang w:val="es-CR"/>
        </w:rPr>
        <w:t>o</w:t>
      </w:r>
      <w:r w:rsidR="0054176C">
        <w:rPr>
          <w:lang w:val="es-CR"/>
        </w:rPr>
        <w:t xml:space="preserve"> de Voleibol</w:t>
      </w:r>
      <w:r>
        <w:rPr>
          <w:lang w:val="es-CR"/>
        </w:rPr>
        <w:t xml:space="preserve"> </w:t>
      </w:r>
      <w:r w:rsidR="00C7741B">
        <w:rPr>
          <w:lang w:val="es-CR"/>
        </w:rPr>
        <w:t xml:space="preserve">FINAL FOUR </w:t>
      </w:r>
      <w:r w:rsidR="00660061">
        <w:rPr>
          <w:lang w:val="es-CR"/>
        </w:rPr>
        <w:t xml:space="preserve">Masculino </w:t>
      </w:r>
      <w:r w:rsidR="00EB0118">
        <w:rPr>
          <w:lang w:val="es-CR"/>
        </w:rPr>
        <w:t>ESA</w:t>
      </w:r>
      <w:r w:rsidR="00C7741B">
        <w:rPr>
          <w:lang w:val="es-CR"/>
        </w:rPr>
        <w:t xml:space="preserve"> </w:t>
      </w:r>
      <w:r>
        <w:rPr>
          <w:lang w:val="es-CR"/>
        </w:rPr>
        <w:t>2</w:t>
      </w:r>
      <w:r w:rsidR="005B7341">
        <w:rPr>
          <w:lang w:val="es-CR"/>
        </w:rPr>
        <w:t>02</w:t>
      </w:r>
      <w:r w:rsidR="00EB0118">
        <w:rPr>
          <w:lang w:val="es-CR"/>
        </w:rPr>
        <w:t>5</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6772E72E" w:rsidR="003E11E7" w:rsidRPr="00E83C55" w:rsidRDefault="00C7741B" w:rsidP="00E83C55">
      <w:pPr>
        <w:jc w:val="both"/>
        <w:rPr>
          <w:lang w:val="es-CR"/>
        </w:rPr>
      </w:pPr>
      <w:r w:rsidRPr="00E83C55">
        <w:rPr>
          <w:lang w:val="es-CR"/>
        </w:rPr>
        <w:lastRenderedPageBreak/>
        <w:t xml:space="preserve">CUATRO EQUIPOS:  </w:t>
      </w:r>
      <w:r w:rsidR="006E3326" w:rsidRPr="00E83C55">
        <w:rPr>
          <w:lang w:val="es-CR"/>
        </w:rPr>
        <w:t xml:space="preserve">UN SOLO </w:t>
      </w:r>
      <w:r w:rsidR="003E11E7" w:rsidRPr="00E83C55">
        <w:rPr>
          <w:lang w:val="es-CR"/>
        </w:rPr>
        <w:t>Grupo Todos contra Todos FINAL</w:t>
      </w:r>
    </w:p>
    <w:p w14:paraId="2E7F7F42" w14:textId="77777777" w:rsidR="003E11E7" w:rsidRPr="00303009" w:rsidRDefault="003E11E7" w:rsidP="003E11E7">
      <w:pPr>
        <w:jc w:val="both"/>
        <w:rPr>
          <w:lang w:val="es-CR"/>
        </w:rPr>
      </w:pPr>
    </w:p>
    <w:p w14:paraId="2F8EE096" w14:textId="77040555"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w:t>
      </w:r>
      <w:proofErr w:type="gramStart"/>
      <w:r w:rsidR="00C7741B">
        <w:rPr>
          <w:lang w:val="es-CR"/>
        </w:rPr>
        <w:t>FIVB</w:t>
      </w:r>
      <w:r w:rsidR="00E83C55">
        <w:rPr>
          <w:lang w:val="es-CR"/>
        </w:rPr>
        <w:t xml:space="preserve">  </w:t>
      </w:r>
      <w:proofErr w:type="spellStart"/>
      <w:r w:rsidR="00E83C55">
        <w:rPr>
          <w:lang w:val="es-CR"/>
        </w:rPr>
        <w:t>Event</w:t>
      </w:r>
      <w:proofErr w:type="spellEnd"/>
      <w:proofErr w:type="gramEnd"/>
      <w:r w:rsidR="00E83C55">
        <w:rPr>
          <w:lang w:val="es-CR"/>
        </w:rPr>
        <w:t xml:space="preserve"> </w:t>
      </w:r>
      <w:proofErr w:type="spellStart"/>
      <w:r w:rsidR="00E83C55">
        <w:rPr>
          <w:lang w:val="es-CR"/>
        </w:rPr>
        <w:t>Regulations</w:t>
      </w:r>
      <w:proofErr w:type="spellEnd"/>
      <w:r w:rsidR="00E83C55">
        <w:rPr>
          <w:lang w:val="es-CR"/>
        </w:rPr>
        <w:t xml:space="preserve"> versión 2024</w:t>
      </w:r>
      <w:r w:rsidR="00C7741B">
        <w:rPr>
          <w:lang w:val="es-CR"/>
        </w:rPr>
        <w:t>)</w:t>
      </w:r>
      <w:r w:rsidR="005B7341" w:rsidRPr="000B7E1C">
        <w:rPr>
          <w:lang w:val="es-CR"/>
        </w:rPr>
        <w:t>.</w:t>
      </w:r>
    </w:p>
    <w:p w14:paraId="5B1961EE" w14:textId="77777777" w:rsidR="0010504F" w:rsidRDefault="0010504F" w:rsidP="0010504F">
      <w:pPr>
        <w:pStyle w:val="Prrafodelista"/>
        <w:ind w:left="567"/>
        <w:jc w:val="both"/>
        <w:rPr>
          <w:lang w:val="es-CR"/>
        </w:rPr>
      </w:pPr>
    </w:p>
    <w:p w14:paraId="4E2FA859" w14:textId="77777777" w:rsidR="00CF4010" w:rsidRDefault="00C7741B" w:rsidP="00C7741B">
      <w:pPr>
        <w:pStyle w:val="Prrafodelista"/>
        <w:numPr>
          <w:ilvl w:val="1"/>
          <w:numId w:val="5"/>
        </w:numPr>
        <w:ind w:left="567" w:hanging="567"/>
        <w:jc w:val="both"/>
        <w:rPr>
          <w:lang w:val="es-CR"/>
        </w:rPr>
      </w:pPr>
      <w:r>
        <w:rPr>
          <w:lang w:val="es-CR"/>
        </w:rPr>
        <w:t>FIVB Tabla Berger para cuatro equipos:</w:t>
      </w:r>
    </w:p>
    <w:p w14:paraId="396EBB96" w14:textId="1124148D" w:rsidR="00C7741B" w:rsidRDefault="00C7741B" w:rsidP="00C7741B">
      <w:pPr>
        <w:pStyle w:val="Prrafodelista"/>
        <w:ind w:left="567"/>
        <w:jc w:val="both"/>
        <w:rPr>
          <w:lang w:val="es-CR"/>
        </w:rPr>
      </w:pPr>
      <w:r>
        <w:rPr>
          <w:lang w:val="es-CR"/>
        </w:rPr>
        <w:t>I fecha</w:t>
      </w:r>
      <w:r>
        <w:rPr>
          <w:lang w:val="es-CR"/>
        </w:rPr>
        <w:tab/>
        <w:t>1/4   2/3</w:t>
      </w:r>
      <w:r>
        <w:rPr>
          <w:lang w:val="es-CR"/>
        </w:rPr>
        <w:tab/>
        <w:t>II fecha   1/3    2/4       III fecha    1/2   3/4</w:t>
      </w:r>
    </w:p>
    <w:p w14:paraId="6D795334" w14:textId="77777777" w:rsidR="00C7741B" w:rsidRPr="00C7741B" w:rsidRDefault="00C7741B" w:rsidP="00C7741B">
      <w:pPr>
        <w:pStyle w:val="Prrafodelista"/>
        <w:ind w:left="567"/>
        <w:jc w:val="both"/>
        <w:rPr>
          <w:lang w:val="es-CR"/>
        </w:rPr>
      </w:pPr>
    </w:p>
    <w:p w14:paraId="5580A93E" w14:textId="25EC175D" w:rsidR="00C7741B" w:rsidRDefault="003E11E7" w:rsidP="00C7741B">
      <w:pPr>
        <w:jc w:val="both"/>
        <w:rPr>
          <w:lang w:val="es-CR"/>
        </w:rPr>
      </w:pPr>
      <w:r w:rsidRPr="000B7E1C">
        <w:rPr>
          <w:lang w:val="es-CR"/>
        </w:rPr>
        <w:t>La siembra será en el siguiente orden de conformidad con el ran</w:t>
      </w:r>
      <w:r w:rsidR="0055438C">
        <w:rPr>
          <w:lang w:val="es-CR"/>
        </w:rPr>
        <w:t>king final de</w:t>
      </w:r>
      <w:r w:rsidR="00C7741B">
        <w:rPr>
          <w:lang w:val="es-CR"/>
        </w:rPr>
        <w:t xml:space="preserve">l II CCA VB </w:t>
      </w:r>
      <w:r w:rsidR="002C681D">
        <w:rPr>
          <w:lang w:val="es-CR"/>
        </w:rPr>
        <w:t xml:space="preserve">FINAL FOUR </w:t>
      </w:r>
      <w:r w:rsidR="00C7741B">
        <w:rPr>
          <w:lang w:val="es-CR"/>
        </w:rPr>
        <w:t>MAYO</w:t>
      </w:r>
      <w:r w:rsidR="00B267EB">
        <w:rPr>
          <w:lang w:val="es-CR"/>
        </w:rPr>
        <w:t xml:space="preserve">R MASCULINO </w:t>
      </w:r>
      <w:r w:rsidR="002C681D">
        <w:rPr>
          <w:lang w:val="es-CR"/>
        </w:rPr>
        <w:t>GUA 2024</w:t>
      </w:r>
      <w:r w:rsidR="00C7741B">
        <w:rPr>
          <w:lang w:val="es-CR"/>
        </w:rPr>
        <w:t xml:space="preserve">:  </w:t>
      </w:r>
      <w:proofErr w:type="gramStart"/>
      <w:r w:rsidR="0004256D">
        <w:rPr>
          <w:b/>
          <w:lang w:val="es-CR"/>
        </w:rPr>
        <w:t>NCA  GUA</w:t>
      </w:r>
      <w:proofErr w:type="gramEnd"/>
      <w:r w:rsidR="0004256D">
        <w:rPr>
          <w:b/>
          <w:lang w:val="es-CR"/>
        </w:rPr>
        <w:t xml:space="preserve">  </w:t>
      </w:r>
      <w:r w:rsidR="00B267EB" w:rsidRPr="00DD2BD4">
        <w:rPr>
          <w:b/>
          <w:lang w:val="es-CR"/>
        </w:rPr>
        <w:t xml:space="preserve"> ESA </w:t>
      </w:r>
      <w:r w:rsidR="00DD2BD4">
        <w:rPr>
          <w:b/>
          <w:lang w:val="es-CR"/>
        </w:rPr>
        <w:t xml:space="preserve"> </w:t>
      </w:r>
      <w:r w:rsidR="00B267EB" w:rsidRPr="00DD2BD4">
        <w:rPr>
          <w:b/>
          <w:lang w:val="es-CR"/>
        </w:rPr>
        <w:t xml:space="preserve"> BIZ </w:t>
      </w:r>
      <w:r w:rsidR="00DD2BD4">
        <w:rPr>
          <w:b/>
          <w:lang w:val="es-CR"/>
        </w:rPr>
        <w:t xml:space="preserve">  </w:t>
      </w:r>
      <w:r w:rsidR="00C7741B">
        <w:rPr>
          <w:lang w:val="es-CR"/>
        </w:rPr>
        <w:t xml:space="preserve"> </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Clasificación del Todos contra Todos (</w:t>
      </w:r>
      <w:proofErr w:type="gramStart"/>
      <w:r w:rsidRPr="00303009">
        <w:rPr>
          <w:b/>
          <w:lang w:val="es-CR"/>
        </w:rPr>
        <w:t>Round</w:t>
      </w:r>
      <w:proofErr w:type="gramEnd"/>
      <w:r w:rsidRPr="00303009">
        <w:rPr>
          <w:b/>
          <w:lang w:val="es-CR"/>
        </w:rPr>
        <w:t xml:space="preserve">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 xml:space="preserve">Los siguientes puntos serán concedidos a cada equipo por partido, </w:t>
      </w:r>
      <w:proofErr w:type="gramStart"/>
      <w:r w:rsidRPr="00303009">
        <w:rPr>
          <w:lang w:val="es-CR"/>
        </w:rPr>
        <w:t>de acuerdo a</w:t>
      </w:r>
      <w:proofErr w:type="gramEnd"/>
      <w:r w:rsidRPr="00303009">
        <w:rPr>
          <w:lang w:val="es-CR"/>
        </w:rPr>
        <w:t xml:space="preserve">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proofErr w:type="gramStart"/>
      <w:r w:rsidRPr="00303009">
        <w:rPr>
          <w:lang w:val="es-CR"/>
        </w:rPr>
        <w:t>de acuerdo a</w:t>
      </w:r>
      <w:proofErr w:type="gramEnd"/>
      <w:r w:rsidRPr="00303009">
        <w:rPr>
          <w:lang w:val="es-CR"/>
        </w:rPr>
        <w:t xml:space="preserve">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w:t>
      </w:r>
      <w:r w:rsidRPr="00303009">
        <w:rPr>
          <w:lang w:val="es-CR"/>
        </w:rPr>
        <w:lastRenderedPageBreak/>
        <w:t>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DCC576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w:t>
      </w:r>
      <w:r w:rsidR="00240FF6">
        <w:rPr>
          <w:lang w:val="es-CR"/>
        </w:rPr>
        <w:t xml:space="preserve"> y</w:t>
      </w:r>
      <w:r w:rsidRPr="0010504F">
        <w:rPr>
          <w:lang w:val="es-CR"/>
        </w:rPr>
        <w:t xml:space="preserve">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1727F59B" w:rsidR="00EC0B9C" w:rsidRPr="00303009" w:rsidRDefault="00EC0B9C" w:rsidP="003E11E7">
      <w:pPr>
        <w:spacing w:before="60" w:after="60"/>
        <w:jc w:val="both"/>
        <w:rPr>
          <w:lang w:val="es-CR"/>
        </w:rPr>
      </w:pPr>
      <w:r>
        <w:rPr>
          <w:lang w:val="es-CR"/>
        </w:rPr>
        <w:t xml:space="preserve">Los ingresos provenientes de las cuotas de inscripción serán </w:t>
      </w:r>
      <w:r w:rsidR="0023768F">
        <w:rPr>
          <w:lang w:val="es-CR"/>
        </w:rPr>
        <w:t>utilizados</w:t>
      </w:r>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w:t>
      </w:r>
      <w:proofErr w:type="gramStart"/>
      <w:r>
        <w:rPr>
          <w:lang w:val="es-CR"/>
        </w:rPr>
        <w:t>En caso que</w:t>
      </w:r>
      <w:proofErr w:type="gramEnd"/>
      <w:r>
        <w:rPr>
          <w:lang w:val="es-CR"/>
        </w:rPr>
        <w:t xml:space="preserv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257C74BC" w14:textId="1F7ABF6F" w:rsidR="003E11E7" w:rsidRPr="008B0AA9" w:rsidRDefault="003E11E7" w:rsidP="008B0AA9">
      <w:pPr>
        <w:pStyle w:val="Prrafodelista"/>
        <w:numPr>
          <w:ilvl w:val="0"/>
          <w:numId w:val="17"/>
        </w:numPr>
        <w:ind w:left="567" w:hanging="567"/>
        <w:jc w:val="both"/>
        <w:rPr>
          <w:lang w:val="es-CR"/>
        </w:rPr>
      </w:pPr>
      <w:r w:rsidRPr="00AA4D53">
        <w:rPr>
          <w:highlight w:val="yellow"/>
          <w:lang w:val="es-CR"/>
        </w:rPr>
        <w:lastRenderedPageBreak/>
        <w:t>Pago de registro de participación de $</w:t>
      </w:r>
      <w:r w:rsidR="0010504F">
        <w:rPr>
          <w:highlight w:val="yellow"/>
          <w:lang w:val="es-CR"/>
        </w:rPr>
        <w:t>2.000.00</w:t>
      </w:r>
      <w:r w:rsidRPr="00AA4D53">
        <w:rPr>
          <w:highlight w:val="yellow"/>
          <w:lang w:val="es-CR"/>
        </w:rPr>
        <w:t xml:space="preserve"> (</w:t>
      </w:r>
      <w:r w:rsidR="0010504F">
        <w:rPr>
          <w:highlight w:val="yellow"/>
          <w:lang w:val="es-CR"/>
        </w:rPr>
        <w:t xml:space="preserve">dos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7747EBBE" w:rsidR="00D74D7F" w:rsidRDefault="003E11E7" w:rsidP="00D766A0">
      <w:pPr>
        <w:pStyle w:val="Prrafodelista"/>
        <w:numPr>
          <w:ilvl w:val="0"/>
          <w:numId w:val="17"/>
        </w:numPr>
        <w:ind w:left="567" w:hanging="567"/>
        <w:jc w:val="both"/>
        <w:rPr>
          <w:lang w:val="es-CR"/>
        </w:rPr>
      </w:pPr>
      <w:r w:rsidRPr="00AA4D53">
        <w:rPr>
          <w:lang w:val="es-CR"/>
        </w:rPr>
        <w:t>Un seguro médico internacional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16BEC34F" w:rsidR="008B0AA9" w:rsidRPr="008B0AA9" w:rsidRDefault="00252E5F" w:rsidP="008B0AA9">
      <w:pPr>
        <w:pStyle w:val="Prrafodelista"/>
        <w:numPr>
          <w:ilvl w:val="0"/>
          <w:numId w:val="17"/>
        </w:numPr>
        <w:ind w:left="567" w:hanging="567"/>
        <w:contextualSpacing/>
        <w:jc w:val="both"/>
        <w:rPr>
          <w:lang w:val="es-CR"/>
        </w:rPr>
      </w:pPr>
      <w:r w:rsidRPr="008B0AA9">
        <w:rPr>
          <w:lang w:val="es-CR"/>
        </w:rPr>
        <w:t>En caso de que</w:t>
      </w:r>
      <w:r w:rsidR="008B0AA9" w:rsidRPr="008B0AA9">
        <w:rPr>
          <w:lang w:val="es-CR"/>
        </w:rPr>
        <w:t xml:space="preserve"> los integrantes de una Federación Nacional participante se</w:t>
      </w:r>
      <w:r w:rsidR="00C30454">
        <w:rPr>
          <w:lang w:val="es-CR"/>
        </w:rPr>
        <w:t>a</w:t>
      </w:r>
      <w:r w:rsidR="008B0AA9"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784DCD83" w14:textId="77777777" w:rsidR="00252E5F" w:rsidRDefault="00252E5F" w:rsidP="00EC0B9C">
      <w:pPr>
        <w:spacing w:before="60" w:after="60"/>
        <w:jc w:val="both"/>
        <w:rPr>
          <w:lang w:val="es-CR"/>
        </w:rPr>
      </w:pPr>
    </w:p>
    <w:p w14:paraId="6BBC187D" w14:textId="7B86AAA7" w:rsidR="00EC0B9C" w:rsidRPr="00303009" w:rsidRDefault="00EC0B9C" w:rsidP="00EC0B9C">
      <w:pPr>
        <w:spacing w:before="60" w:after="60"/>
        <w:jc w:val="both"/>
        <w:rPr>
          <w:b/>
          <w:lang w:val="es-CR"/>
        </w:rPr>
      </w:pPr>
      <w:r w:rsidRPr="00303009">
        <w:rPr>
          <w:lang w:val="es-CR"/>
        </w:rPr>
        <w:lastRenderedPageBreak/>
        <w:t xml:space="preserve">El </w:t>
      </w:r>
      <w:proofErr w:type="gramStart"/>
      <w:r>
        <w:rPr>
          <w:lang w:val="es-CR"/>
        </w:rPr>
        <w:t>Delegado</w:t>
      </w:r>
      <w:proofErr w:type="gramEnd"/>
      <w:r>
        <w:rPr>
          <w:lang w:val="es-CR"/>
        </w:rPr>
        <w:t xml:space="preserve">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 xml:space="preserve">También, el </w:t>
      </w:r>
      <w:proofErr w:type="gramStart"/>
      <w:r w:rsidRPr="00303009">
        <w:rPr>
          <w:lang w:val="es-CR"/>
        </w:rPr>
        <w:t>Presidente</w:t>
      </w:r>
      <w:proofErr w:type="gramEnd"/>
      <w:r w:rsidRPr="00303009">
        <w:rPr>
          <w:lang w:val="es-CR"/>
        </w:rPr>
        <w:t xml:space="preserve"> de Jurado en ejercicio de juego y el </w:t>
      </w:r>
      <w:proofErr w:type="gramStart"/>
      <w:r w:rsidRPr="00303009">
        <w:rPr>
          <w:lang w:val="es-CR"/>
        </w:rPr>
        <w:t>Delegado</w:t>
      </w:r>
      <w:proofErr w:type="gramEnd"/>
      <w:r w:rsidRPr="00303009">
        <w:rPr>
          <w:lang w:val="es-CR"/>
        </w:rPr>
        <w:t xml:space="preserve">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Default="003E11E7" w:rsidP="003E11E7">
      <w:pPr>
        <w:jc w:val="both"/>
        <w:rPr>
          <w:lang w:val="es-CR"/>
        </w:rPr>
      </w:pPr>
      <w:r w:rsidRPr="00303009">
        <w:rPr>
          <w:lang w:val="es-CR"/>
        </w:rPr>
        <w:t xml:space="preserve">Negligencia en remitir el formulario FIVB 0-2 y FIVB 0-2 </w:t>
      </w:r>
      <w:proofErr w:type="gramStart"/>
      <w:r w:rsidRPr="00303009">
        <w:rPr>
          <w:lang w:val="es-CR"/>
        </w:rPr>
        <w:t>bis en</w:t>
      </w:r>
      <w:proofErr w:type="gramEnd"/>
      <w:r w:rsidRPr="00303009">
        <w:rPr>
          <w:lang w:val="es-CR"/>
        </w:rPr>
        <w:t xml:space="preserve"> la fecha máxima establecida, se aplicará una sanción de US$</w:t>
      </w:r>
      <w:r>
        <w:rPr>
          <w:lang w:val="es-CR"/>
        </w:rPr>
        <w:t>2</w:t>
      </w:r>
      <w:r w:rsidRPr="00303009">
        <w:rPr>
          <w:lang w:val="es-CR"/>
        </w:rPr>
        <w:t>00.00.</w:t>
      </w:r>
    </w:p>
    <w:p w14:paraId="049332CC" w14:textId="77777777" w:rsidR="005E2944" w:rsidRPr="00303009" w:rsidRDefault="005E2944" w:rsidP="003E11E7">
      <w:pPr>
        <w:jc w:val="both"/>
        <w:rPr>
          <w:lang w:val="es-CR"/>
        </w:rPr>
      </w:pPr>
    </w:p>
    <w:p w14:paraId="6FFDAA4C" w14:textId="06828298" w:rsidR="003E11E7" w:rsidRDefault="003E11E7" w:rsidP="003E11E7">
      <w:pPr>
        <w:jc w:val="both"/>
        <w:rPr>
          <w:lang w:val="es-CR"/>
        </w:rPr>
      </w:pPr>
      <w:r w:rsidRPr="00303009">
        <w:rPr>
          <w:lang w:val="es-CR"/>
        </w:rPr>
        <w:t xml:space="preserve">Negligencia en cancelar </w:t>
      </w:r>
      <w:r w:rsidR="006541CB">
        <w:rPr>
          <w:lang w:val="es-CR"/>
        </w:rPr>
        <w:t xml:space="preserve">la cuota </w:t>
      </w:r>
      <w:r w:rsidRPr="00303009">
        <w:rPr>
          <w:lang w:val="es-CR"/>
        </w:rPr>
        <w:t>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w:t>
      </w:r>
      <w:proofErr w:type="gramStart"/>
      <w:r w:rsidRPr="00303009">
        <w:rPr>
          <w:lang w:val="es-CR"/>
        </w:rPr>
        <w:t>FIVB,</w:t>
      </w:r>
      <w:proofErr w:type="gramEnd"/>
      <w:r w:rsidRPr="00303009">
        <w:rPr>
          <w:lang w:val="es-CR"/>
        </w:rPr>
        <w:t xml:space="preserve">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F1E6B66"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5E338513" w:rsidR="003E11E7" w:rsidRPr="00303009" w:rsidRDefault="003E11E7" w:rsidP="00134E2C">
      <w:pPr>
        <w:pStyle w:val="Textodebloque"/>
        <w:ind w:left="0" w:right="48"/>
        <w:rPr>
          <w:b/>
          <w:bCs/>
          <w:lang w:val="es-CR"/>
        </w:rPr>
      </w:pPr>
      <w:r w:rsidRPr="00303009">
        <w:rPr>
          <w:lang w:val="es-CR"/>
        </w:rPr>
        <w:lastRenderedPageBreak/>
        <w:t xml:space="preserve">El </w:t>
      </w:r>
      <w:proofErr w:type="gramStart"/>
      <w:r w:rsidRPr="00303009">
        <w:rPr>
          <w:lang w:val="es-CR"/>
        </w:rPr>
        <w:t>Presidente</w:t>
      </w:r>
      <w:proofErr w:type="gramEnd"/>
      <w:r w:rsidRPr="00303009">
        <w:rPr>
          <w:lang w:val="es-CR"/>
        </w:rPr>
        <w:t xml:space="preserve"> de AFECAVOL o su representante, con el apoyo de la</w:t>
      </w:r>
      <w:r w:rsidR="00920A15">
        <w:rPr>
          <w:lang w:val="es-CR"/>
        </w:rPr>
        <w:t xml:space="preserve"> </w:t>
      </w:r>
      <w:r w:rsidRPr="00303009">
        <w:rPr>
          <w:lang w:val="es-CR"/>
        </w:rPr>
        <w:t>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w:t>
      </w:r>
      <w:proofErr w:type="gramStart"/>
      <w:r>
        <w:rPr>
          <w:lang w:val="es-CR"/>
        </w:rPr>
        <w:t>Delegado</w:t>
      </w:r>
      <w:proofErr w:type="gramEnd"/>
      <w:r>
        <w:rPr>
          <w:lang w:val="es-CR"/>
        </w:rPr>
        <w:t xml:space="preserve">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proofErr w:type="gramStart"/>
      <w:r>
        <w:rPr>
          <w:lang w:val="es-CR"/>
        </w:rPr>
        <w:t>Delegado</w:t>
      </w:r>
      <w:proofErr w:type="gramEnd"/>
      <w:r>
        <w:rPr>
          <w:lang w:val="es-CR"/>
        </w:rPr>
        <w:t xml:space="preserve">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44E79789" w:rsidR="003E11E7" w:rsidRPr="00303009" w:rsidRDefault="004C1DAE" w:rsidP="003E11E7">
      <w:pPr>
        <w:jc w:val="both"/>
        <w:rPr>
          <w:lang w:val="es-CR"/>
        </w:rPr>
      </w:pPr>
      <w:r w:rsidRPr="00303009">
        <w:rPr>
          <w:lang w:val="es-CR"/>
        </w:rPr>
        <w:t>Además,</w:t>
      </w:r>
      <w:r w:rsidR="003E11E7"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3B701E99"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w:t>
      </w:r>
      <w:r w:rsidR="007B66FE">
        <w:rPr>
          <w:b/>
          <w:lang w:val="es-CR"/>
        </w:rPr>
        <w:t xml:space="preserve"> (póliza internacional de servicios médicos y hospitalarios)</w:t>
      </w:r>
      <w:r w:rsidR="008A4012" w:rsidRPr="00AA4D53">
        <w:rPr>
          <w:b/>
          <w:lang w:val="es-CR"/>
        </w:rPr>
        <w:t xml:space="preserve">. </w:t>
      </w:r>
      <w:r w:rsidRPr="00AA4D53">
        <w:rPr>
          <w:b/>
          <w:lang w:val="es-CR"/>
        </w:rPr>
        <w:t xml:space="preserve"> </w:t>
      </w:r>
    </w:p>
    <w:p w14:paraId="1909AED2" w14:textId="77777777" w:rsidR="003E11E7" w:rsidRPr="00303009"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Default="003E11E7" w:rsidP="003E11E7">
      <w:pPr>
        <w:pStyle w:val="Prrafodelista"/>
        <w:rPr>
          <w:lang w:val="es-CR"/>
        </w:rPr>
      </w:pPr>
    </w:p>
    <w:p w14:paraId="6629E960" w14:textId="77777777" w:rsidR="00584E7D" w:rsidRDefault="00584E7D" w:rsidP="003E11E7">
      <w:pPr>
        <w:pStyle w:val="Prrafodelista"/>
        <w:rPr>
          <w:lang w:val="es-CR"/>
        </w:rPr>
      </w:pPr>
    </w:p>
    <w:p w14:paraId="3732BE76" w14:textId="77777777" w:rsidR="003E11E7" w:rsidRPr="00303009" w:rsidRDefault="003E11E7" w:rsidP="003E11E7">
      <w:pPr>
        <w:pStyle w:val="Prrafodelista"/>
        <w:numPr>
          <w:ilvl w:val="0"/>
          <w:numId w:val="1"/>
        </w:numPr>
        <w:jc w:val="both"/>
        <w:rPr>
          <w:b/>
        </w:rPr>
      </w:pPr>
      <w:r w:rsidRPr="00303009">
        <w:rPr>
          <w:b/>
        </w:rPr>
        <w:lastRenderedPageBreak/>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 xml:space="preserve">Mejor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r w:rsidRPr="00303009">
        <w:t>b.2</w:t>
      </w:r>
      <w:r w:rsidRPr="00303009">
        <w:tab/>
        <w:t xml:space="preserve">Mejor </w:t>
      </w:r>
      <w:proofErr w:type="gramStart"/>
      <w:r w:rsidRPr="00303009">
        <w:t>receptor</w:t>
      </w:r>
      <w:proofErr w:type="gramEnd"/>
      <w:r w:rsidRPr="00303009">
        <w:t xml:space="preserve"> (Best Receiver)</w:t>
      </w:r>
    </w:p>
    <w:p w14:paraId="570FA7D3" w14:textId="77777777" w:rsidR="003E11E7" w:rsidRPr="00303009" w:rsidRDefault="003E11E7" w:rsidP="003E11E7">
      <w:pPr>
        <w:jc w:val="both"/>
      </w:pPr>
      <w:r w:rsidRPr="00303009">
        <w:t>b.3</w:t>
      </w:r>
      <w:r w:rsidRPr="00303009">
        <w:tab/>
        <w:t xml:space="preserve">Mejor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r w:rsidRPr="00303009">
        <w:t>b.5</w:t>
      </w:r>
      <w:r w:rsidRPr="00303009">
        <w:tab/>
        <w:t xml:space="preserve">Mejor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r w:rsidRPr="00303009">
        <w:t>b.7</w:t>
      </w:r>
      <w:r w:rsidRPr="00303009">
        <w:tab/>
        <w:t xml:space="preserve">Mejor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r w:rsidRPr="00024BAF">
        <w:t>b.9</w:t>
      </w:r>
      <w:r w:rsidRPr="00024BAF">
        <w:tab/>
        <w:t xml:space="preserve">Mejor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w:t>
      </w:r>
      <w:r w:rsidRPr="00303009">
        <w:rPr>
          <w:lang w:val="es-CR"/>
        </w:rPr>
        <w:lastRenderedPageBreak/>
        <w:t xml:space="preserve">promedio mínimo de 5.0 por set </w:t>
      </w:r>
      <w:proofErr w:type="gramStart"/>
      <w:r w:rsidRPr="00303009">
        <w:rPr>
          <w:lang w:val="es-CR"/>
        </w:rPr>
        <w:t>de acuerdo a</w:t>
      </w:r>
      <w:proofErr w:type="gramEnd"/>
      <w:r w:rsidRPr="00303009">
        <w:rPr>
          <w:lang w:val="es-CR"/>
        </w:rPr>
        <w:t xml:space="preserve">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0C2B7A69" w:rsidR="003E11E7" w:rsidRPr="00303009" w:rsidRDefault="003E11E7" w:rsidP="003E11E7">
      <w:pPr>
        <w:jc w:val="both"/>
        <w:rPr>
          <w:lang w:val="es-CR"/>
        </w:rPr>
      </w:pPr>
      <w:r w:rsidRPr="00303009">
        <w:rPr>
          <w:lang w:val="es-CR"/>
        </w:rPr>
        <w:t xml:space="preserve">El mejor jugador opuesto será seleccionado entre aquellos jugadores </w:t>
      </w:r>
      <w:r w:rsidRPr="008635FD">
        <w:rPr>
          <w:b/>
          <w:bCs/>
          <w:lang w:val="es-CR"/>
        </w:rPr>
        <w:t>que han sido declarados jugadores opuestos</w:t>
      </w:r>
      <w:r w:rsidR="002A08B8" w:rsidRPr="008635FD">
        <w:rPr>
          <w:b/>
          <w:bCs/>
          <w:lang w:val="es-CR"/>
        </w:rPr>
        <w:t xml:space="preserve"> escogido de</w:t>
      </w:r>
      <w:r w:rsidR="008635FD" w:rsidRPr="008635FD">
        <w:rPr>
          <w:b/>
          <w:bCs/>
          <w:lang w:val="es-CR"/>
        </w:rPr>
        <w:t>l listado de mejores anotadores</w:t>
      </w:r>
      <w:r w:rsidRPr="00303009">
        <w:rPr>
          <w:lang w:val="es-CR"/>
        </w:rPr>
        <w:t xml:space="preserve">.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w:t>
      </w:r>
      <w:proofErr w:type="gramStart"/>
      <w:r w:rsidRPr="00303009">
        <w:rPr>
          <w:lang w:val="es-CR"/>
        </w:rPr>
        <w:t>de acuerdo a</w:t>
      </w:r>
      <w:proofErr w:type="gramEnd"/>
      <w:r w:rsidRPr="00303009">
        <w:rPr>
          <w:lang w:val="es-CR"/>
        </w:rPr>
        <w:t xml:space="preserve">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62157EE7" w14:textId="77777777" w:rsidR="00407577" w:rsidRDefault="00407577" w:rsidP="003E11E7">
      <w:pPr>
        <w:jc w:val="both"/>
        <w:rPr>
          <w:b/>
          <w:lang w:val="es-CR"/>
        </w:rPr>
      </w:pPr>
    </w:p>
    <w:p w14:paraId="6A56E8E1" w14:textId="77777777" w:rsidR="00407577" w:rsidRDefault="00407577" w:rsidP="003E11E7">
      <w:pPr>
        <w:jc w:val="both"/>
        <w:rPr>
          <w:b/>
          <w:lang w:val="es-CR"/>
        </w:rPr>
      </w:pPr>
    </w:p>
    <w:p w14:paraId="1808E699" w14:textId="6DB2403A" w:rsidR="003E11E7" w:rsidRPr="00303009" w:rsidRDefault="003E11E7" w:rsidP="003E11E7">
      <w:pPr>
        <w:jc w:val="both"/>
        <w:rPr>
          <w:b/>
          <w:lang w:val="es-CR"/>
        </w:rPr>
      </w:pPr>
      <w:r w:rsidRPr="00303009">
        <w:rPr>
          <w:b/>
          <w:lang w:val="es-CR"/>
        </w:rPr>
        <w:lastRenderedPageBreak/>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w:t>
      </w:r>
      <w:proofErr w:type="gramStart"/>
      <w:r w:rsidRPr="00303009">
        <w:rPr>
          <w:lang w:val="es-CR"/>
        </w:rPr>
        <w:t>de acuerdo a</w:t>
      </w:r>
      <w:proofErr w:type="gramEnd"/>
      <w:r w:rsidRPr="00303009">
        <w:rPr>
          <w:lang w:val="es-CR"/>
        </w:rPr>
        <w:t xml:space="preserve">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 xml:space="preserve">Los miembros del Comité de Control serán responsables de evaluar y seleccionar al Jugador Más Valioso del evento, basado únicamente en su desempeño individual </w:t>
      </w:r>
      <w:proofErr w:type="gramStart"/>
      <w:r w:rsidRPr="00303009">
        <w:rPr>
          <w:lang w:val="es-CR"/>
        </w:rPr>
        <w:t>de acuerdo a</w:t>
      </w:r>
      <w:proofErr w:type="gramEnd"/>
      <w:r w:rsidRPr="00303009">
        <w:rPr>
          <w:lang w:val="es-CR"/>
        </w:rPr>
        <w:t xml:space="preserve">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098765B9" w14:textId="09606B56" w:rsidR="003E11E7" w:rsidRPr="00D5238F" w:rsidRDefault="003E11E7" w:rsidP="008635FD">
      <w:pPr>
        <w:pStyle w:val="Textodebloque"/>
        <w:ind w:left="0" w:right="0"/>
        <w:rPr>
          <w:b/>
          <w:u w:val="single"/>
        </w:rPr>
      </w:pPr>
      <w:r w:rsidRPr="00303009">
        <w:rPr>
          <w:lang w:val="es-CR"/>
        </w:rPr>
        <w:t xml:space="preserve"> </w:t>
      </w:r>
      <w:r w:rsidRPr="00D5238F">
        <w:rPr>
          <w:b/>
          <w:u w:val="single"/>
        </w:rPr>
        <w:t>RETIROS</w:t>
      </w:r>
    </w:p>
    <w:p w14:paraId="2A561CC9" w14:textId="77777777" w:rsidR="003E11E7" w:rsidRPr="00AC2A7C" w:rsidRDefault="003E11E7" w:rsidP="003E11E7">
      <w:pPr>
        <w:jc w:val="both"/>
      </w:pPr>
    </w:p>
    <w:p w14:paraId="449B15CC" w14:textId="4F576406" w:rsidR="003E11E7" w:rsidRPr="00D5238F" w:rsidRDefault="00575075" w:rsidP="00F15D72">
      <w:pPr>
        <w:jc w:val="both"/>
        <w:rPr>
          <w:lang w:val="es-CR"/>
        </w:rPr>
      </w:pPr>
      <w:r w:rsidRPr="00D5238F">
        <w:rPr>
          <w:lang w:val="es-CR"/>
        </w:rPr>
        <w:t>En caso de que</w:t>
      </w:r>
      <w:r w:rsidR="003E11E7" w:rsidRPr="00D5238F">
        <w:rPr>
          <w:lang w:val="es-CR"/>
        </w:rPr>
        <w:t xml:space="preserv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33725378" w:rsidR="00423F28" w:rsidRPr="00303009" w:rsidRDefault="00423F28" w:rsidP="00423F28">
      <w:pPr>
        <w:pStyle w:val="Textodebloque"/>
        <w:ind w:left="0" w:right="0"/>
        <w:rPr>
          <w:lang w:val="es-CR"/>
        </w:rPr>
      </w:pPr>
      <w:r w:rsidRPr="005F2E66">
        <w:rPr>
          <w:lang w:val="es-CR"/>
        </w:rPr>
        <w:t xml:space="preserve">Estas Regulaciones de Competencia han sido preparadas por José Luis Jiménez Lao, </w:t>
      </w:r>
      <w:proofErr w:type="gramStart"/>
      <w:r w:rsidRPr="005F2E66">
        <w:rPr>
          <w:lang w:val="es-CR"/>
        </w:rPr>
        <w:t>Secretario</w:t>
      </w:r>
      <w:proofErr w:type="gramEnd"/>
      <w:r w:rsidRPr="005F2E66">
        <w:rPr>
          <w:lang w:val="es-CR"/>
        </w:rPr>
        <w:t xml:space="preserve">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556314">
        <w:rPr>
          <w:lang w:val="es-CR"/>
        </w:rPr>
        <w:t>1 mayo 2025</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A074" w14:textId="77777777" w:rsidR="00107828" w:rsidRDefault="00107828" w:rsidP="00B52E19">
      <w:r>
        <w:separator/>
      </w:r>
    </w:p>
  </w:endnote>
  <w:endnote w:type="continuationSeparator" w:id="0">
    <w:p w14:paraId="3242EAB7" w14:textId="77777777" w:rsidR="00107828" w:rsidRDefault="00107828"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E254" w14:textId="54D28E10" w:rsidR="00C7741B" w:rsidRPr="00C234D5" w:rsidRDefault="00C7741B">
    <w:pPr>
      <w:pStyle w:val="Piedepgina"/>
      <w:jc w:val="center"/>
      <w:rPr>
        <w:caps/>
        <w:sz w:val="20"/>
        <w:szCs w:val="20"/>
        <w:lang w:val="es-CR"/>
      </w:rPr>
    </w:pPr>
    <w:r w:rsidRPr="00C234D5">
      <w:rPr>
        <w:caps/>
        <w:sz w:val="20"/>
        <w:szCs w:val="20"/>
        <w:lang w:val="es-CR"/>
      </w:rPr>
      <w:t xml:space="preserve">REGULACIONES COMPETENCIA </w:t>
    </w:r>
    <w:r w:rsidR="00DF34B8" w:rsidRPr="00C234D5">
      <w:rPr>
        <w:caps/>
        <w:sz w:val="20"/>
        <w:szCs w:val="20"/>
        <w:lang w:val="es-CR"/>
      </w:rPr>
      <w:t>i</w:t>
    </w:r>
    <w:r w:rsidRPr="00C234D5">
      <w:rPr>
        <w:caps/>
        <w:sz w:val="20"/>
        <w:szCs w:val="20"/>
        <w:lang w:val="es-CR"/>
      </w:rPr>
      <w:t xml:space="preserve">i cca DE VB final four </w:t>
    </w:r>
    <w:r w:rsidR="00660061" w:rsidRPr="00C234D5">
      <w:rPr>
        <w:caps/>
        <w:sz w:val="20"/>
        <w:szCs w:val="20"/>
        <w:lang w:val="es-CR"/>
      </w:rPr>
      <w:t xml:space="preserve">MASCULINO </w:t>
    </w:r>
    <w:r w:rsidR="00C234D5" w:rsidRPr="00C234D5">
      <w:rPr>
        <w:caps/>
        <w:sz w:val="20"/>
        <w:szCs w:val="20"/>
        <w:lang w:val="es-CR"/>
      </w:rPr>
      <w:t>esa 2025</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15F3F" w14:textId="77777777" w:rsidR="00107828" w:rsidRDefault="00107828" w:rsidP="00B52E19">
      <w:r>
        <w:separator/>
      </w:r>
    </w:p>
  </w:footnote>
  <w:footnote w:type="continuationSeparator" w:id="0">
    <w:p w14:paraId="2E0A1FE6" w14:textId="77777777" w:rsidR="00107828" w:rsidRDefault="00107828"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D20F" w14:textId="77777777" w:rsidR="00C7741B" w:rsidRDefault="00000000" w:rsidP="00771FB1">
    <w:pPr>
      <w:pStyle w:val="Encabezado"/>
    </w:pPr>
    <w:sdt>
      <w:sdtPr>
        <w:id w:val="-1962028340"/>
        <w:docPartObj>
          <w:docPartGallery w:val="Page Numbers (Margins)"/>
          <w:docPartUnique/>
        </w:docPartObj>
      </w:sdt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510367612">
    <w:abstractNumId w:val="9"/>
  </w:num>
  <w:num w:numId="2" w16cid:durableId="408507655">
    <w:abstractNumId w:val="0"/>
  </w:num>
  <w:num w:numId="3" w16cid:durableId="1067801413">
    <w:abstractNumId w:val="16"/>
  </w:num>
  <w:num w:numId="4" w16cid:durableId="1061518973">
    <w:abstractNumId w:val="10"/>
  </w:num>
  <w:num w:numId="5" w16cid:durableId="1814248639">
    <w:abstractNumId w:val="4"/>
  </w:num>
  <w:num w:numId="6" w16cid:durableId="935476028">
    <w:abstractNumId w:val="7"/>
  </w:num>
  <w:num w:numId="7" w16cid:durableId="1778789744">
    <w:abstractNumId w:val="15"/>
  </w:num>
  <w:num w:numId="8" w16cid:durableId="1503085932">
    <w:abstractNumId w:val="2"/>
  </w:num>
  <w:num w:numId="9" w16cid:durableId="1887792754">
    <w:abstractNumId w:val="13"/>
  </w:num>
  <w:num w:numId="10" w16cid:durableId="1913082369">
    <w:abstractNumId w:val="1"/>
  </w:num>
  <w:num w:numId="11" w16cid:durableId="1968077936">
    <w:abstractNumId w:val="11"/>
  </w:num>
  <w:num w:numId="12" w16cid:durableId="812603532">
    <w:abstractNumId w:val="8"/>
  </w:num>
  <w:num w:numId="13" w16cid:durableId="693306215">
    <w:abstractNumId w:val="14"/>
  </w:num>
  <w:num w:numId="14" w16cid:durableId="1212573009">
    <w:abstractNumId w:val="5"/>
  </w:num>
  <w:num w:numId="15" w16cid:durableId="243532935">
    <w:abstractNumId w:val="6"/>
  </w:num>
  <w:num w:numId="16" w16cid:durableId="239028846">
    <w:abstractNumId w:val="12"/>
  </w:num>
  <w:num w:numId="17" w16cid:durableId="246885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1887"/>
    <w:rsid w:val="00024BAF"/>
    <w:rsid w:val="00031311"/>
    <w:rsid w:val="00040D73"/>
    <w:rsid w:val="0004256D"/>
    <w:rsid w:val="000425D2"/>
    <w:rsid w:val="00042EFE"/>
    <w:rsid w:val="00042FBE"/>
    <w:rsid w:val="00056F5D"/>
    <w:rsid w:val="00066006"/>
    <w:rsid w:val="00072C8E"/>
    <w:rsid w:val="00076724"/>
    <w:rsid w:val="0008500C"/>
    <w:rsid w:val="00086227"/>
    <w:rsid w:val="000951DA"/>
    <w:rsid w:val="000A230D"/>
    <w:rsid w:val="000A6703"/>
    <w:rsid w:val="000A6912"/>
    <w:rsid w:val="000B0B69"/>
    <w:rsid w:val="000B29C7"/>
    <w:rsid w:val="000B6372"/>
    <w:rsid w:val="000B7E1C"/>
    <w:rsid w:val="000C7160"/>
    <w:rsid w:val="000D091A"/>
    <w:rsid w:val="000D20DE"/>
    <w:rsid w:val="000D29BA"/>
    <w:rsid w:val="000D3956"/>
    <w:rsid w:val="000E0CC9"/>
    <w:rsid w:val="000E741F"/>
    <w:rsid w:val="00103CF3"/>
    <w:rsid w:val="00104822"/>
    <w:rsid w:val="0010504F"/>
    <w:rsid w:val="00107828"/>
    <w:rsid w:val="00110D9B"/>
    <w:rsid w:val="0011502C"/>
    <w:rsid w:val="0011593A"/>
    <w:rsid w:val="00120442"/>
    <w:rsid w:val="0012237D"/>
    <w:rsid w:val="00126775"/>
    <w:rsid w:val="00127121"/>
    <w:rsid w:val="00134E2C"/>
    <w:rsid w:val="00135756"/>
    <w:rsid w:val="00135872"/>
    <w:rsid w:val="00165CAA"/>
    <w:rsid w:val="00166115"/>
    <w:rsid w:val="0016633F"/>
    <w:rsid w:val="00172418"/>
    <w:rsid w:val="0017441F"/>
    <w:rsid w:val="00176DE2"/>
    <w:rsid w:val="00177718"/>
    <w:rsid w:val="001802E7"/>
    <w:rsid w:val="001830FC"/>
    <w:rsid w:val="0018383B"/>
    <w:rsid w:val="00190FA8"/>
    <w:rsid w:val="001A24B9"/>
    <w:rsid w:val="001A30AF"/>
    <w:rsid w:val="001B19BC"/>
    <w:rsid w:val="001B22FD"/>
    <w:rsid w:val="001B2B08"/>
    <w:rsid w:val="001B6550"/>
    <w:rsid w:val="001C20C0"/>
    <w:rsid w:val="001C2E39"/>
    <w:rsid w:val="001C4065"/>
    <w:rsid w:val="001F09EC"/>
    <w:rsid w:val="00200618"/>
    <w:rsid w:val="00200AC7"/>
    <w:rsid w:val="0020632D"/>
    <w:rsid w:val="00212EAA"/>
    <w:rsid w:val="0021494D"/>
    <w:rsid w:val="00232E92"/>
    <w:rsid w:val="00235B91"/>
    <w:rsid w:val="0023768F"/>
    <w:rsid w:val="00240FF6"/>
    <w:rsid w:val="00244B7B"/>
    <w:rsid w:val="00252050"/>
    <w:rsid w:val="00252E5F"/>
    <w:rsid w:val="002536E8"/>
    <w:rsid w:val="002705B0"/>
    <w:rsid w:val="002705CA"/>
    <w:rsid w:val="00277085"/>
    <w:rsid w:val="00277B0A"/>
    <w:rsid w:val="00282EAF"/>
    <w:rsid w:val="00283013"/>
    <w:rsid w:val="00293686"/>
    <w:rsid w:val="002A0236"/>
    <w:rsid w:val="002A08B8"/>
    <w:rsid w:val="002A5CD6"/>
    <w:rsid w:val="002B6B18"/>
    <w:rsid w:val="002C4336"/>
    <w:rsid w:val="002C5530"/>
    <w:rsid w:val="002C681D"/>
    <w:rsid w:val="002C77A5"/>
    <w:rsid w:val="002D0191"/>
    <w:rsid w:val="002D31E9"/>
    <w:rsid w:val="002D7936"/>
    <w:rsid w:val="002E06EE"/>
    <w:rsid w:val="002E305D"/>
    <w:rsid w:val="002E7B09"/>
    <w:rsid w:val="002F66A8"/>
    <w:rsid w:val="003002B6"/>
    <w:rsid w:val="00303009"/>
    <w:rsid w:val="00310314"/>
    <w:rsid w:val="003142FE"/>
    <w:rsid w:val="00321F4F"/>
    <w:rsid w:val="00324B34"/>
    <w:rsid w:val="00332F5F"/>
    <w:rsid w:val="00334EB2"/>
    <w:rsid w:val="00335AA5"/>
    <w:rsid w:val="003362B3"/>
    <w:rsid w:val="00341B3F"/>
    <w:rsid w:val="003447F4"/>
    <w:rsid w:val="00372262"/>
    <w:rsid w:val="003968E3"/>
    <w:rsid w:val="003B5DED"/>
    <w:rsid w:val="003B6BD6"/>
    <w:rsid w:val="003C17B5"/>
    <w:rsid w:val="003E11E7"/>
    <w:rsid w:val="003E14E2"/>
    <w:rsid w:val="003F02DF"/>
    <w:rsid w:val="003F55B4"/>
    <w:rsid w:val="00400D3D"/>
    <w:rsid w:val="00407577"/>
    <w:rsid w:val="00420C67"/>
    <w:rsid w:val="00423F28"/>
    <w:rsid w:val="00430417"/>
    <w:rsid w:val="00436529"/>
    <w:rsid w:val="00460B78"/>
    <w:rsid w:val="0046111E"/>
    <w:rsid w:val="00465E8F"/>
    <w:rsid w:val="0046633B"/>
    <w:rsid w:val="00467A55"/>
    <w:rsid w:val="004759C6"/>
    <w:rsid w:val="0048662B"/>
    <w:rsid w:val="004C1DAE"/>
    <w:rsid w:val="004E75BA"/>
    <w:rsid w:val="004F1814"/>
    <w:rsid w:val="004F4C36"/>
    <w:rsid w:val="004F5AA8"/>
    <w:rsid w:val="005061DD"/>
    <w:rsid w:val="00515F81"/>
    <w:rsid w:val="00534869"/>
    <w:rsid w:val="0054018D"/>
    <w:rsid w:val="0054176C"/>
    <w:rsid w:val="005442D1"/>
    <w:rsid w:val="0054441E"/>
    <w:rsid w:val="00545195"/>
    <w:rsid w:val="00546B7A"/>
    <w:rsid w:val="0055438C"/>
    <w:rsid w:val="005547B5"/>
    <w:rsid w:val="00556314"/>
    <w:rsid w:val="005618BB"/>
    <w:rsid w:val="00561EEE"/>
    <w:rsid w:val="005635ED"/>
    <w:rsid w:val="005640D2"/>
    <w:rsid w:val="00573170"/>
    <w:rsid w:val="00575075"/>
    <w:rsid w:val="00580735"/>
    <w:rsid w:val="00584E7D"/>
    <w:rsid w:val="005A7CB0"/>
    <w:rsid w:val="005B50CD"/>
    <w:rsid w:val="005B7341"/>
    <w:rsid w:val="005C105F"/>
    <w:rsid w:val="005D7901"/>
    <w:rsid w:val="005E1951"/>
    <w:rsid w:val="005E2944"/>
    <w:rsid w:val="005F2E66"/>
    <w:rsid w:val="005F3875"/>
    <w:rsid w:val="005F387D"/>
    <w:rsid w:val="005F6819"/>
    <w:rsid w:val="0060150B"/>
    <w:rsid w:val="00602CCC"/>
    <w:rsid w:val="0060457E"/>
    <w:rsid w:val="00605A89"/>
    <w:rsid w:val="00613D7A"/>
    <w:rsid w:val="00620E83"/>
    <w:rsid w:val="00622318"/>
    <w:rsid w:val="00626CFB"/>
    <w:rsid w:val="00627147"/>
    <w:rsid w:val="006279F9"/>
    <w:rsid w:val="00633B36"/>
    <w:rsid w:val="00634937"/>
    <w:rsid w:val="00641415"/>
    <w:rsid w:val="006537C7"/>
    <w:rsid w:val="006541CB"/>
    <w:rsid w:val="00660061"/>
    <w:rsid w:val="006603AF"/>
    <w:rsid w:val="006709C4"/>
    <w:rsid w:val="00672366"/>
    <w:rsid w:val="00680E35"/>
    <w:rsid w:val="0068747A"/>
    <w:rsid w:val="0068757F"/>
    <w:rsid w:val="006B374C"/>
    <w:rsid w:val="006B45DD"/>
    <w:rsid w:val="006C1DA7"/>
    <w:rsid w:val="006D21E1"/>
    <w:rsid w:val="006E3326"/>
    <w:rsid w:val="006F0EB7"/>
    <w:rsid w:val="006F66D1"/>
    <w:rsid w:val="00706DF2"/>
    <w:rsid w:val="00707055"/>
    <w:rsid w:val="007213F5"/>
    <w:rsid w:val="0072487D"/>
    <w:rsid w:val="007317D5"/>
    <w:rsid w:val="00734D46"/>
    <w:rsid w:val="007427E8"/>
    <w:rsid w:val="00746B5B"/>
    <w:rsid w:val="0076316B"/>
    <w:rsid w:val="00770239"/>
    <w:rsid w:val="007717EB"/>
    <w:rsid w:val="00771FB1"/>
    <w:rsid w:val="00787B52"/>
    <w:rsid w:val="0079247D"/>
    <w:rsid w:val="00792D55"/>
    <w:rsid w:val="007A2D4D"/>
    <w:rsid w:val="007A4155"/>
    <w:rsid w:val="007B12F6"/>
    <w:rsid w:val="007B5CA7"/>
    <w:rsid w:val="007B66FE"/>
    <w:rsid w:val="007C2F61"/>
    <w:rsid w:val="007C301C"/>
    <w:rsid w:val="007C49C7"/>
    <w:rsid w:val="007C666D"/>
    <w:rsid w:val="007C7EEC"/>
    <w:rsid w:val="007E6119"/>
    <w:rsid w:val="007F0D27"/>
    <w:rsid w:val="00803CDD"/>
    <w:rsid w:val="008156BA"/>
    <w:rsid w:val="00820A22"/>
    <w:rsid w:val="00821B58"/>
    <w:rsid w:val="0084702D"/>
    <w:rsid w:val="00854468"/>
    <w:rsid w:val="00861B12"/>
    <w:rsid w:val="008623E6"/>
    <w:rsid w:val="008635FD"/>
    <w:rsid w:val="008656F9"/>
    <w:rsid w:val="00866E99"/>
    <w:rsid w:val="008677D1"/>
    <w:rsid w:val="00870E6A"/>
    <w:rsid w:val="00871B89"/>
    <w:rsid w:val="008856C0"/>
    <w:rsid w:val="008876A9"/>
    <w:rsid w:val="008955E1"/>
    <w:rsid w:val="00895660"/>
    <w:rsid w:val="00897242"/>
    <w:rsid w:val="008A08AB"/>
    <w:rsid w:val="008A4012"/>
    <w:rsid w:val="008A63F4"/>
    <w:rsid w:val="008B0AA9"/>
    <w:rsid w:val="008B0CA1"/>
    <w:rsid w:val="008B507C"/>
    <w:rsid w:val="008B55C9"/>
    <w:rsid w:val="008C078F"/>
    <w:rsid w:val="008C0C04"/>
    <w:rsid w:val="008C109C"/>
    <w:rsid w:val="008C2C96"/>
    <w:rsid w:val="008C4372"/>
    <w:rsid w:val="008D28FD"/>
    <w:rsid w:val="008D36B0"/>
    <w:rsid w:val="008E036E"/>
    <w:rsid w:val="008E0DB1"/>
    <w:rsid w:val="008E1D3C"/>
    <w:rsid w:val="008E3867"/>
    <w:rsid w:val="008F07D3"/>
    <w:rsid w:val="009052D5"/>
    <w:rsid w:val="00907867"/>
    <w:rsid w:val="00920A15"/>
    <w:rsid w:val="009248D5"/>
    <w:rsid w:val="00930188"/>
    <w:rsid w:val="009356EA"/>
    <w:rsid w:val="009408B9"/>
    <w:rsid w:val="00941CE6"/>
    <w:rsid w:val="009476ED"/>
    <w:rsid w:val="00950313"/>
    <w:rsid w:val="00951626"/>
    <w:rsid w:val="0097286A"/>
    <w:rsid w:val="00973A28"/>
    <w:rsid w:val="00973D52"/>
    <w:rsid w:val="00981026"/>
    <w:rsid w:val="00991D9E"/>
    <w:rsid w:val="00992C80"/>
    <w:rsid w:val="009A1784"/>
    <w:rsid w:val="009A2FF5"/>
    <w:rsid w:val="009B4DCC"/>
    <w:rsid w:val="009C15E2"/>
    <w:rsid w:val="009C28BF"/>
    <w:rsid w:val="009C7603"/>
    <w:rsid w:val="009D0347"/>
    <w:rsid w:val="009D1AD4"/>
    <w:rsid w:val="009D64B9"/>
    <w:rsid w:val="009D7136"/>
    <w:rsid w:val="009E21F4"/>
    <w:rsid w:val="009E629B"/>
    <w:rsid w:val="009F1703"/>
    <w:rsid w:val="009F3A1A"/>
    <w:rsid w:val="00A01D8A"/>
    <w:rsid w:val="00A141B0"/>
    <w:rsid w:val="00A149C9"/>
    <w:rsid w:val="00A36C70"/>
    <w:rsid w:val="00A409BF"/>
    <w:rsid w:val="00A448EF"/>
    <w:rsid w:val="00A45EE0"/>
    <w:rsid w:val="00A50764"/>
    <w:rsid w:val="00A56218"/>
    <w:rsid w:val="00A67F38"/>
    <w:rsid w:val="00A70426"/>
    <w:rsid w:val="00A911C7"/>
    <w:rsid w:val="00A9150B"/>
    <w:rsid w:val="00A91CB0"/>
    <w:rsid w:val="00A951F5"/>
    <w:rsid w:val="00AA4D53"/>
    <w:rsid w:val="00AB57CB"/>
    <w:rsid w:val="00AB74C9"/>
    <w:rsid w:val="00AF6E4D"/>
    <w:rsid w:val="00B0009D"/>
    <w:rsid w:val="00B14824"/>
    <w:rsid w:val="00B16216"/>
    <w:rsid w:val="00B1779B"/>
    <w:rsid w:val="00B21DFE"/>
    <w:rsid w:val="00B24141"/>
    <w:rsid w:val="00B24271"/>
    <w:rsid w:val="00B267EB"/>
    <w:rsid w:val="00B2798C"/>
    <w:rsid w:val="00B27ABB"/>
    <w:rsid w:val="00B4421D"/>
    <w:rsid w:val="00B5220B"/>
    <w:rsid w:val="00B52B1A"/>
    <w:rsid w:val="00B52E19"/>
    <w:rsid w:val="00B62BFA"/>
    <w:rsid w:val="00B82609"/>
    <w:rsid w:val="00B90DE0"/>
    <w:rsid w:val="00B95DEF"/>
    <w:rsid w:val="00BA53FA"/>
    <w:rsid w:val="00BC4277"/>
    <w:rsid w:val="00BC66FF"/>
    <w:rsid w:val="00BD1C51"/>
    <w:rsid w:val="00BD5D95"/>
    <w:rsid w:val="00BD678E"/>
    <w:rsid w:val="00BD6E4B"/>
    <w:rsid w:val="00BE654A"/>
    <w:rsid w:val="00BF33F5"/>
    <w:rsid w:val="00BF3E96"/>
    <w:rsid w:val="00BF5495"/>
    <w:rsid w:val="00BF62C2"/>
    <w:rsid w:val="00C0081A"/>
    <w:rsid w:val="00C06D39"/>
    <w:rsid w:val="00C170CC"/>
    <w:rsid w:val="00C225C4"/>
    <w:rsid w:val="00C234D5"/>
    <w:rsid w:val="00C30454"/>
    <w:rsid w:val="00C523D2"/>
    <w:rsid w:val="00C52BF4"/>
    <w:rsid w:val="00C61143"/>
    <w:rsid w:val="00C63328"/>
    <w:rsid w:val="00C67513"/>
    <w:rsid w:val="00C7551C"/>
    <w:rsid w:val="00C757F4"/>
    <w:rsid w:val="00C7741B"/>
    <w:rsid w:val="00C81EA6"/>
    <w:rsid w:val="00C82E59"/>
    <w:rsid w:val="00CA6B27"/>
    <w:rsid w:val="00CB1894"/>
    <w:rsid w:val="00CB2626"/>
    <w:rsid w:val="00CC3A37"/>
    <w:rsid w:val="00CC6E4A"/>
    <w:rsid w:val="00CF2D59"/>
    <w:rsid w:val="00CF4010"/>
    <w:rsid w:val="00D03C04"/>
    <w:rsid w:val="00D056F2"/>
    <w:rsid w:val="00D072D9"/>
    <w:rsid w:val="00D27B42"/>
    <w:rsid w:val="00D41833"/>
    <w:rsid w:val="00D457DF"/>
    <w:rsid w:val="00D5238F"/>
    <w:rsid w:val="00D52C8C"/>
    <w:rsid w:val="00D626D0"/>
    <w:rsid w:val="00D65246"/>
    <w:rsid w:val="00D7394B"/>
    <w:rsid w:val="00D74619"/>
    <w:rsid w:val="00D74D7F"/>
    <w:rsid w:val="00D91AA2"/>
    <w:rsid w:val="00D91E18"/>
    <w:rsid w:val="00D92925"/>
    <w:rsid w:val="00DA1ED4"/>
    <w:rsid w:val="00DA6B4F"/>
    <w:rsid w:val="00DC1F86"/>
    <w:rsid w:val="00DD2BD4"/>
    <w:rsid w:val="00DE09C3"/>
    <w:rsid w:val="00DE0FBA"/>
    <w:rsid w:val="00DE2826"/>
    <w:rsid w:val="00DE5A31"/>
    <w:rsid w:val="00DE5D4B"/>
    <w:rsid w:val="00DE72FA"/>
    <w:rsid w:val="00DE792D"/>
    <w:rsid w:val="00DF34B8"/>
    <w:rsid w:val="00E0146A"/>
    <w:rsid w:val="00E01BF0"/>
    <w:rsid w:val="00E1096E"/>
    <w:rsid w:val="00E122E2"/>
    <w:rsid w:val="00E20C94"/>
    <w:rsid w:val="00E22FDC"/>
    <w:rsid w:val="00E24900"/>
    <w:rsid w:val="00E27AFE"/>
    <w:rsid w:val="00E35259"/>
    <w:rsid w:val="00E3619F"/>
    <w:rsid w:val="00E45000"/>
    <w:rsid w:val="00E63BAF"/>
    <w:rsid w:val="00E66375"/>
    <w:rsid w:val="00E71914"/>
    <w:rsid w:val="00E74344"/>
    <w:rsid w:val="00E758D4"/>
    <w:rsid w:val="00E768D7"/>
    <w:rsid w:val="00E768EB"/>
    <w:rsid w:val="00E839EA"/>
    <w:rsid w:val="00E83C55"/>
    <w:rsid w:val="00E97ED6"/>
    <w:rsid w:val="00EB0118"/>
    <w:rsid w:val="00EB108F"/>
    <w:rsid w:val="00EC0B9C"/>
    <w:rsid w:val="00ED23FF"/>
    <w:rsid w:val="00ED3064"/>
    <w:rsid w:val="00ED6239"/>
    <w:rsid w:val="00EE410E"/>
    <w:rsid w:val="00EF48E6"/>
    <w:rsid w:val="00EF60EB"/>
    <w:rsid w:val="00F0493C"/>
    <w:rsid w:val="00F12787"/>
    <w:rsid w:val="00F15D72"/>
    <w:rsid w:val="00F210CD"/>
    <w:rsid w:val="00F46123"/>
    <w:rsid w:val="00F64C6A"/>
    <w:rsid w:val="00F702F9"/>
    <w:rsid w:val="00F75C5D"/>
    <w:rsid w:val="00F95794"/>
    <w:rsid w:val="00FA30B3"/>
    <w:rsid w:val="00FB0494"/>
    <w:rsid w:val="00FB3100"/>
    <w:rsid w:val="00FC3DD8"/>
    <w:rsid w:val="00FC693F"/>
    <w:rsid w:val="00FC716E"/>
    <w:rsid w:val="00FD716C"/>
    <w:rsid w:val="00FE55B2"/>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 w:type="character" w:styleId="Mencinsinresolver">
    <w:name w:val="Unresolved Mention"/>
    <w:basedOn w:val="Fuentedeprrafopredeter"/>
    <w:uiPriority w:val="99"/>
    <w:semiHidden/>
    <w:unhideWhenUsed/>
    <w:rsid w:val="005F3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367072366">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70895553">
      <w:bodyDiv w:val="1"/>
      <w:marLeft w:val="0"/>
      <w:marRight w:val="0"/>
      <w:marTop w:val="0"/>
      <w:marBottom w:val="0"/>
      <w:divBdr>
        <w:top w:val="none" w:sz="0" w:space="0" w:color="auto"/>
        <w:left w:val="none" w:sz="0" w:space="0" w:color="auto"/>
        <w:bottom w:val="none" w:sz="0" w:space="0" w:color="auto"/>
        <w:right w:val="none" w:sz="0" w:space="0" w:color="auto"/>
      </w:divBdr>
      <w:divsChild>
        <w:div w:id="485322238">
          <w:marLeft w:val="0"/>
          <w:marRight w:val="0"/>
          <w:marTop w:val="0"/>
          <w:marBottom w:val="180"/>
          <w:divBdr>
            <w:top w:val="none" w:sz="0" w:space="0" w:color="auto"/>
            <w:left w:val="none" w:sz="0" w:space="0" w:color="auto"/>
            <w:bottom w:val="none" w:sz="0" w:space="0" w:color="auto"/>
            <w:right w:val="none" w:sz="0" w:space="0" w:color="auto"/>
          </w:divBdr>
          <w:divsChild>
            <w:div w:id="474563015">
              <w:marLeft w:val="0"/>
              <w:marRight w:val="0"/>
              <w:marTop w:val="0"/>
              <w:marBottom w:val="0"/>
              <w:divBdr>
                <w:top w:val="none" w:sz="0" w:space="0" w:color="auto"/>
                <w:left w:val="none" w:sz="0" w:space="0" w:color="auto"/>
                <w:bottom w:val="none" w:sz="0" w:space="0" w:color="auto"/>
                <w:right w:val="none" w:sz="0" w:space="0" w:color="auto"/>
              </w:divBdr>
              <w:divsChild>
                <w:div w:id="581842795">
                  <w:marLeft w:val="0"/>
                  <w:marRight w:val="0"/>
                  <w:marTop w:val="0"/>
                  <w:marBottom w:val="0"/>
                  <w:divBdr>
                    <w:top w:val="none" w:sz="0" w:space="0" w:color="auto"/>
                    <w:left w:val="none" w:sz="0" w:space="0" w:color="auto"/>
                    <w:bottom w:val="none" w:sz="0" w:space="0" w:color="auto"/>
                    <w:right w:val="none" w:sz="0" w:space="0" w:color="auto"/>
                  </w:divBdr>
                </w:div>
              </w:divsChild>
            </w:div>
            <w:div w:id="1410928275">
              <w:marLeft w:val="0"/>
              <w:marRight w:val="0"/>
              <w:marTop w:val="0"/>
              <w:marBottom w:val="0"/>
              <w:divBdr>
                <w:top w:val="none" w:sz="0" w:space="0" w:color="auto"/>
                <w:left w:val="none" w:sz="0" w:space="0" w:color="auto"/>
                <w:bottom w:val="none" w:sz="0" w:space="0" w:color="auto"/>
                <w:right w:val="none" w:sz="0" w:space="0" w:color="auto"/>
              </w:divBdr>
              <w:divsChild>
                <w:div w:id="1846551717">
                  <w:marLeft w:val="0"/>
                  <w:marRight w:val="0"/>
                  <w:marTop w:val="0"/>
                  <w:marBottom w:val="0"/>
                  <w:divBdr>
                    <w:top w:val="none" w:sz="0" w:space="0" w:color="auto"/>
                    <w:left w:val="none" w:sz="0" w:space="0" w:color="auto"/>
                    <w:bottom w:val="none" w:sz="0" w:space="0" w:color="auto"/>
                    <w:right w:val="none" w:sz="0" w:space="0" w:color="auto"/>
                  </w:divBdr>
                  <w:divsChild>
                    <w:div w:id="988360119">
                      <w:marLeft w:val="0"/>
                      <w:marRight w:val="0"/>
                      <w:marTop w:val="0"/>
                      <w:marBottom w:val="0"/>
                      <w:divBdr>
                        <w:top w:val="none" w:sz="0" w:space="0" w:color="auto"/>
                        <w:left w:val="none" w:sz="0" w:space="0" w:color="auto"/>
                        <w:bottom w:val="none" w:sz="0" w:space="0" w:color="auto"/>
                        <w:right w:val="none" w:sz="0" w:space="0" w:color="auto"/>
                      </w:divBdr>
                      <w:divsChild>
                        <w:div w:id="1553543370">
                          <w:marLeft w:val="0"/>
                          <w:marRight w:val="0"/>
                          <w:marTop w:val="0"/>
                          <w:marBottom w:val="0"/>
                          <w:divBdr>
                            <w:top w:val="none" w:sz="0" w:space="0" w:color="auto"/>
                            <w:left w:val="none" w:sz="0" w:space="0" w:color="auto"/>
                            <w:bottom w:val="none" w:sz="0" w:space="0" w:color="auto"/>
                            <w:right w:val="none" w:sz="0" w:space="0" w:color="auto"/>
                          </w:divBdr>
                          <w:divsChild>
                            <w:div w:id="2047757298">
                              <w:marLeft w:val="0"/>
                              <w:marRight w:val="0"/>
                              <w:marTop w:val="0"/>
                              <w:marBottom w:val="0"/>
                              <w:divBdr>
                                <w:top w:val="none" w:sz="0" w:space="0" w:color="auto"/>
                                <w:left w:val="none" w:sz="0" w:space="0" w:color="auto"/>
                                <w:bottom w:val="none" w:sz="0" w:space="0" w:color="auto"/>
                                <w:right w:val="none" w:sz="0" w:space="0" w:color="auto"/>
                              </w:divBdr>
                            </w:div>
                            <w:div w:id="501163590">
                              <w:marLeft w:val="0"/>
                              <w:marRight w:val="0"/>
                              <w:marTop w:val="0"/>
                              <w:marBottom w:val="0"/>
                              <w:divBdr>
                                <w:top w:val="none" w:sz="0" w:space="0" w:color="auto"/>
                                <w:left w:val="none" w:sz="0" w:space="0" w:color="auto"/>
                                <w:bottom w:val="none" w:sz="0" w:space="0" w:color="auto"/>
                                <w:right w:val="none" w:sz="0" w:space="0" w:color="auto"/>
                              </w:divBdr>
                            </w:div>
                          </w:divsChild>
                        </w:div>
                        <w:div w:id="14617262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517689190">
      <w:bodyDiv w:val="1"/>
      <w:marLeft w:val="0"/>
      <w:marRight w:val="0"/>
      <w:marTop w:val="0"/>
      <w:marBottom w:val="0"/>
      <w:divBdr>
        <w:top w:val="none" w:sz="0" w:space="0" w:color="auto"/>
        <w:left w:val="none" w:sz="0" w:space="0" w:color="auto"/>
        <w:bottom w:val="none" w:sz="0" w:space="0" w:color="auto"/>
        <w:right w:val="none" w:sz="0" w:space="0" w:color="auto"/>
      </w:divBdr>
    </w:div>
    <w:div w:id="1700816023">
      <w:bodyDiv w:val="1"/>
      <w:marLeft w:val="0"/>
      <w:marRight w:val="0"/>
      <w:marTop w:val="0"/>
      <w:marBottom w:val="0"/>
      <w:divBdr>
        <w:top w:val="none" w:sz="0" w:space="0" w:color="auto"/>
        <w:left w:val="none" w:sz="0" w:space="0" w:color="auto"/>
        <w:bottom w:val="none" w:sz="0" w:space="0" w:color="auto"/>
        <w:right w:val="none" w:sz="0" w:space="0" w:color="auto"/>
      </w:divBdr>
      <w:divsChild>
        <w:div w:id="1152136376">
          <w:marLeft w:val="0"/>
          <w:marRight w:val="0"/>
          <w:marTop w:val="0"/>
          <w:marBottom w:val="180"/>
          <w:divBdr>
            <w:top w:val="none" w:sz="0" w:space="0" w:color="auto"/>
            <w:left w:val="none" w:sz="0" w:space="0" w:color="auto"/>
            <w:bottom w:val="none" w:sz="0" w:space="0" w:color="auto"/>
            <w:right w:val="none" w:sz="0" w:space="0" w:color="auto"/>
          </w:divBdr>
          <w:divsChild>
            <w:div w:id="465127177">
              <w:marLeft w:val="0"/>
              <w:marRight w:val="0"/>
              <w:marTop w:val="0"/>
              <w:marBottom w:val="0"/>
              <w:divBdr>
                <w:top w:val="none" w:sz="0" w:space="0" w:color="auto"/>
                <w:left w:val="none" w:sz="0" w:space="0" w:color="auto"/>
                <w:bottom w:val="none" w:sz="0" w:space="0" w:color="auto"/>
                <w:right w:val="none" w:sz="0" w:space="0" w:color="auto"/>
              </w:divBdr>
              <w:divsChild>
                <w:div w:id="1597976049">
                  <w:marLeft w:val="0"/>
                  <w:marRight w:val="0"/>
                  <w:marTop w:val="0"/>
                  <w:marBottom w:val="0"/>
                  <w:divBdr>
                    <w:top w:val="none" w:sz="0" w:space="0" w:color="auto"/>
                    <w:left w:val="none" w:sz="0" w:space="0" w:color="auto"/>
                    <w:bottom w:val="none" w:sz="0" w:space="0" w:color="auto"/>
                    <w:right w:val="none" w:sz="0" w:space="0" w:color="auto"/>
                  </w:divBdr>
                </w:div>
              </w:divsChild>
            </w:div>
            <w:div w:id="478157043">
              <w:marLeft w:val="0"/>
              <w:marRight w:val="0"/>
              <w:marTop w:val="0"/>
              <w:marBottom w:val="0"/>
              <w:divBdr>
                <w:top w:val="none" w:sz="0" w:space="0" w:color="auto"/>
                <w:left w:val="none" w:sz="0" w:space="0" w:color="auto"/>
                <w:bottom w:val="none" w:sz="0" w:space="0" w:color="auto"/>
                <w:right w:val="none" w:sz="0" w:space="0" w:color="auto"/>
              </w:divBdr>
              <w:divsChild>
                <w:div w:id="913666217">
                  <w:marLeft w:val="0"/>
                  <w:marRight w:val="0"/>
                  <w:marTop w:val="0"/>
                  <w:marBottom w:val="0"/>
                  <w:divBdr>
                    <w:top w:val="none" w:sz="0" w:space="0" w:color="auto"/>
                    <w:left w:val="none" w:sz="0" w:space="0" w:color="auto"/>
                    <w:bottom w:val="none" w:sz="0" w:space="0" w:color="auto"/>
                    <w:right w:val="none" w:sz="0" w:space="0" w:color="auto"/>
                  </w:divBdr>
                  <w:divsChild>
                    <w:div w:id="255793222">
                      <w:marLeft w:val="0"/>
                      <w:marRight w:val="0"/>
                      <w:marTop w:val="0"/>
                      <w:marBottom w:val="0"/>
                      <w:divBdr>
                        <w:top w:val="none" w:sz="0" w:space="0" w:color="auto"/>
                        <w:left w:val="none" w:sz="0" w:space="0" w:color="auto"/>
                        <w:bottom w:val="none" w:sz="0" w:space="0" w:color="auto"/>
                        <w:right w:val="none" w:sz="0" w:space="0" w:color="auto"/>
                      </w:divBdr>
                      <w:divsChild>
                        <w:div w:id="678125069">
                          <w:marLeft w:val="0"/>
                          <w:marRight w:val="0"/>
                          <w:marTop w:val="0"/>
                          <w:marBottom w:val="0"/>
                          <w:divBdr>
                            <w:top w:val="none" w:sz="0" w:space="0" w:color="auto"/>
                            <w:left w:val="none" w:sz="0" w:space="0" w:color="auto"/>
                            <w:bottom w:val="none" w:sz="0" w:space="0" w:color="auto"/>
                            <w:right w:val="none" w:sz="0" w:space="0" w:color="auto"/>
                          </w:divBdr>
                          <w:divsChild>
                            <w:div w:id="788429931">
                              <w:marLeft w:val="0"/>
                              <w:marRight w:val="0"/>
                              <w:marTop w:val="0"/>
                              <w:marBottom w:val="0"/>
                              <w:divBdr>
                                <w:top w:val="none" w:sz="0" w:space="0" w:color="auto"/>
                                <w:left w:val="none" w:sz="0" w:space="0" w:color="auto"/>
                                <w:bottom w:val="none" w:sz="0" w:space="0" w:color="auto"/>
                                <w:right w:val="none" w:sz="0" w:space="0" w:color="auto"/>
                              </w:divBdr>
                            </w:div>
                            <w:div w:id="1080250965">
                              <w:marLeft w:val="0"/>
                              <w:marRight w:val="0"/>
                              <w:marTop w:val="0"/>
                              <w:marBottom w:val="0"/>
                              <w:divBdr>
                                <w:top w:val="none" w:sz="0" w:space="0" w:color="auto"/>
                                <w:left w:val="none" w:sz="0" w:space="0" w:color="auto"/>
                                <w:bottom w:val="none" w:sz="0" w:space="0" w:color="auto"/>
                                <w:right w:val="none" w:sz="0" w:space="0" w:color="auto"/>
                              </w:divBdr>
                            </w:div>
                          </w:divsChild>
                        </w:div>
                        <w:div w:id="93574466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ciachacon1268@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identefesavol@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5364</Words>
  <Characters>29504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Jose Luis Jimenez</cp:lastModifiedBy>
  <cp:revision>7</cp:revision>
  <cp:lastPrinted>2022-01-12T22:47:00Z</cp:lastPrinted>
  <dcterms:created xsi:type="dcterms:W3CDTF">2025-05-12T19:15:00Z</dcterms:created>
  <dcterms:modified xsi:type="dcterms:W3CDTF">2025-05-12T19:56:00Z</dcterms:modified>
</cp:coreProperties>
</file>